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D3154" w14:textId="32A1370C" w:rsidR="004579C1" w:rsidRPr="00901660" w:rsidRDefault="00E8725E" w:rsidP="00485E7F">
      <w:pPr>
        <w:tabs>
          <w:tab w:val="left" w:pos="2552"/>
        </w:tabs>
        <w:spacing w:line="276" w:lineRule="auto"/>
        <w:ind w:left="1843"/>
        <w:rPr>
          <w:rFonts w:ascii="Arial" w:hAnsi="Arial" w:cs="Arial"/>
          <w:b/>
          <w:sz w:val="28"/>
          <w:szCs w:val="28"/>
          <w:lang w:val="nl-NL"/>
        </w:rPr>
      </w:pPr>
      <w:r w:rsidRPr="00901660">
        <w:rPr>
          <w:rFonts w:ascii="Arial" w:hAnsi="Arial" w:cs="Arial"/>
          <w:b/>
          <w:sz w:val="28"/>
          <w:szCs w:val="28"/>
          <w:lang w:val="nl-NL"/>
        </w:rPr>
        <w:t xml:space="preserve">Küberit </w:t>
      </w:r>
      <w:r w:rsidR="00E21B2C" w:rsidRPr="00901660">
        <w:rPr>
          <w:rFonts w:ascii="Arial" w:hAnsi="Arial" w:cs="Arial"/>
          <w:b/>
          <w:sz w:val="28"/>
          <w:szCs w:val="28"/>
          <w:lang w:val="nl-NL"/>
        </w:rPr>
        <w:t xml:space="preserve">2025 </w:t>
      </w:r>
      <w:r w:rsidR="00175D31" w:rsidRPr="00901660">
        <w:rPr>
          <w:rFonts w:ascii="Arial" w:hAnsi="Arial" w:cs="Arial"/>
          <w:b/>
          <w:sz w:val="28"/>
          <w:szCs w:val="28"/>
          <w:lang w:val="nl-NL"/>
        </w:rPr>
        <w:t xml:space="preserve">– </w:t>
      </w:r>
      <w:r w:rsidR="00901660" w:rsidRPr="00901660">
        <w:rPr>
          <w:rFonts w:ascii="Arial" w:hAnsi="Arial" w:cs="Arial"/>
          <w:b/>
          <w:sz w:val="28"/>
          <w:szCs w:val="28"/>
          <w:lang w:val="nl-NL"/>
        </w:rPr>
        <w:t>Start van de BAU Beurs in München</w:t>
      </w:r>
    </w:p>
    <w:p w14:paraId="253AB27B" w14:textId="77777777" w:rsidR="004579C1" w:rsidRPr="00901660" w:rsidRDefault="004579C1" w:rsidP="00485E7F">
      <w:pPr>
        <w:tabs>
          <w:tab w:val="left" w:pos="2552"/>
        </w:tabs>
        <w:spacing w:line="276" w:lineRule="auto"/>
        <w:ind w:left="1843"/>
        <w:rPr>
          <w:rFonts w:ascii="Arial" w:hAnsi="Arial" w:cs="Arial"/>
          <w:b/>
          <w:sz w:val="28"/>
          <w:szCs w:val="28"/>
          <w:lang w:val="nl-NL"/>
        </w:rPr>
      </w:pPr>
    </w:p>
    <w:p w14:paraId="013B4366" w14:textId="77777777" w:rsidR="00901660" w:rsidRPr="00901660" w:rsidRDefault="00684F13" w:rsidP="00901660">
      <w:pPr>
        <w:ind w:left="1843"/>
        <w:rPr>
          <w:rFonts w:ascii="Arial" w:hAnsi="Arial" w:cs="Arial"/>
          <w:b/>
          <w:lang w:val="nl-NL"/>
        </w:rPr>
      </w:pPr>
      <w:r w:rsidRPr="00901660">
        <w:rPr>
          <w:rFonts w:ascii="Arial" w:hAnsi="Arial" w:cs="Arial"/>
          <w:b/>
          <w:lang w:val="nl-NL"/>
        </w:rPr>
        <w:t xml:space="preserve">Profile </w:t>
      </w:r>
      <w:r w:rsidR="00901660" w:rsidRPr="00901660">
        <w:rPr>
          <w:rFonts w:ascii="Arial" w:hAnsi="Arial" w:cs="Arial"/>
          <w:b/>
          <w:lang w:val="nl-NL"/>
        </w:rPr>
        <w:t>Profielen en plinten voor meer productiviteit en klimaatvriendelijk bouwen</w:t>
      </w:r>
    </w:p>
    <w:p w14:paraId="48C47617" w14:textId="59955DDF" w:rsidR="005A6994" w:rsidRPr="00901660" w:rsidRDefault="005A6994" w:rsidP="00485E7F">
      <w:pPr>
        <w:tabs>
          <w:tab w:val="left" w:pos="2552"/>
        </w:tabs>
        <w:spacing w:line="276" w:lineRule="auto"/>
        <w:ind w:left="1843"/>
        <w:rPr>
          <w:rFonts w:ascii="Arial" w:hAnsi="Arial" w:cs="Arial"/>
          <w:b/>
          <w:sz w:val="28"/>
          <w:szCs w:val="28"/>
          <w:lang w:val="nl-NL"/>
        </w:rPr>
      </w:pPr>
    </w:p>
    <w:p w14:paraId="638FB9FF" w14:textId="77777777" w:rsidR="00A110CE" w:rsidRPr="003E498E" w:rsidRDefault="006928DF" w:rsidP="00A110CE">
      <w:pPr>
        <w:ind w:left="1843"/>
        <w:jc w:val="both"/>
        <w:rPr>
          <w:rFonts w:ascii="Arial" w:hAnsi="Arial" w:cs="Arial"/>
          <w:b/>
          <w:sz w:val="22"/>
          <w:szCs w:val="22"/>
          <w:lang w:val="nl-NL"/>
        </w:rPr>
      </w:pPr>
      <w:r w:rsidRPr="00901660">
        <w:rPr>
          <w:rFonts w:ascii="Arial" w:hAnsi="Arial" w:cs="Arial"/>
          <w:b/>
          <w:sz w:val="22"/>
          <w:szCs w:val="22"/>
          <w:lang w:val="nl-NL"/>
        </w:rPr>
        <w:tab/>
      </w:r>
      <w:r w:rsidR="002F0BF3" w:rsidRPr="00A110CE">
        <w:rPr>
          <w:rFonts w:ascii="Arial" w:hAnsi="Arial" w:cs="Arial"/>
          <w:sz w:val="18"/>
          <w:szCs w:val="18"/>
          <w:lang w:val="nl-NL"/>
        </w:rPr>
        <w:t>Januar</w:t>
      </w:r>
      <w:r w:rsidR="00901660" w:rsidRPr="00A110CE">
        <w:rPr>
          <w:rFonts w:ascii="Arial" w:hAnsi="Arial" w:cs="Arial"/>
          <w:sz w:val="18"/>
          <w:szCs w:val="18"/>
          <w:lang w:val="nl-NL"/>
        </w:rPr>
        <w:t>i</w:t>
      </w:r>
      <w:r w:rsidR="00312693" w:rsidRPr="00A110CE">
        <w:rPr>
          <w:rFonts w:ascii="Arial" w:hAnsi="Arial" w:cs="Arial"/>
          <w:sz w:val="18"/>
          <w:szCs w:val="18"/>
          <w:lang w:val="nl-NL"/>
        </w:rPr>
        <w:t xml:space="preserve"> 20</w:t>
      </w:r>
      <w:r w:rsidR="00A43B8E" w:rsidRPr="00A110CE">
        <w:rPr>
          <w:rFonts w:ascii="Arial" w:hAnsi="Arial" w:cs="Arial"/>
          <w:sz w:val="18"/>
          <w:szCs w:val="18"/>
          <w:lang w:val="nl-NL"/>
        </w:rPr>
        <w:t>2</w:t>
      </w:r>
      <w:r w:rsidR="002F0BF3" w:rsidRPr="00A110CE">
        <w:rPr>
          <w:rFonts w:ascii="Arial" w:hAnsi="Arial" w:cs="Arial"/>
          <w:sz w:val="18"/>
          <w:szCs w:val="18"/>
          <w:lang w:val="nl-NL"/>
        </w:rPr>
        <w:t>5</w:t>
      </w:r>
      <w:r w:rsidRPr="00A110CE">
        <w:rPr>
          <w:rFonts w:ascii="Arial" w:hAnsi="Arial" w:cs="Arial"/>
          <w:sz w:val="18"/>
          <w:szCs w:val="18"/>
          <w:lang w:val="nl-NL"/>
        </w:rPr>
        <w:t>; Küberit, Lüdenscheid</w:t>
      </w:r>
      <w:r w:rsidRPr="00A110CE">
        <w:rPr>
          <w:rFonts w:ascii="Arial" w:hAnsi="Arial" w:cs="Arial"/>
          <w:bCs/>
          <w:sz w:val="22"/>
          <w:szCs w:val="22"/>
          <w:lang w:val="nl-NL"/>
        </w:rPr>
        <w:t>.</w:t>
      </w:r>
      <w:r w:rsidRPr="00A110CE">
        <w:rPr>
          <w:rFonts w:ascii="Arial" w:hAnsi="Arial" w:cs="Arial"/>
          <w:b/>
          <w:sz w:val="22"/>
          <w:szCs w:val="22"/>
          <w:lang w:val="nl-NL"/>
        </w:rPr>
        <w:t xml:space="preserve"> </w:t>
      </w:r>
      <w:r w:rsidR="00CA6AE1" w:rsidRPr="00A110CE">
        <w:rPr>
          <w:rFonts w:ascii="Arial" w:hAnsi="Arial" w:cs="Arial"/>
          <w:b/>
          <w:sz w:val="22"/>
          <w:szCs w:val="22"/>
          <w:lang w:val="nl-NL"/>
        </w:rPr>
        <w:t>–</w:t>
      </w:r>
      <w:r w:rsidR="00523603" w:rsidRPr="00A110CE">
        <w:rPr>
          <w:rFonts w:ascii="Arial" w:hAnsi="Arial" w:cs="Arial"/>
          <w:b/>
          <w:sz w:val="22"/>
          <w:szCs w:val="22"/>
          <w:lang w:val="nl-NL"/>
        </w:rPr>
        <w:t xml:space="preserve"> </w:t>
      </w:r>
      <w:r w:rsidR="00A110CE" w:rsidRPr="003E498E">
        <w:rPr>
          <w:rFonts w:ascii="Arial" w:hAnsi="Arial" w:cs="Arial"/>
          <w:b/>
          <w:sz w:val="22"/>
          <w:szCs w:val="22"/>
          <w:lang w:val="nl-NL"/>
        </w:rPr>
        <w:t>Op BAU draait alles opnieuw om techniek, materialen en toepassingsmogelijkheden voor flexibel en klimaatvriendelijk bouwen. “We hebben circulaire producten nodig die tijdsgeoptimaliseerd verwerkt kunnen worden en gemakkelijk gerecycled kunnen worden. Daarom maken we onze profielen en plinten voor vloeren, wanden en trappen niet alleen hoofdzakelijk van secundair aluminium, maar besteden we ook aandacht aan hoge kwaliteit en aantrekkelijk design. Tegelijkertijd beschouwen we een snelle, veilige installatie met eenvoudige opties voor demontage en hergebruik in de materiaalkringloop als belangrijke producteigenschappen”, aldus Hilmar Kusmierz, hoofd Verkoop en Ontwikkeling, die het productbeleid van Küberit beschrijft.</w:t>
      </w:r>
    </w:p>
    <w:p w14:paraId="2A9A7156" w14:textId="1BDF52BE" w:rsidR="00944649" w:rsidRPr="00A110CE" w:rsidRDefault="005125E9" w:rsidP="00A110CE">
      <w:pPr>
        <w:tabs>
          <w:tab w:val="left" w:pos="2552"/>
        </w:tabs>
        <w:spacing w:line="360" w:lineRule="auto"/>
        <w:ind w:left="1843"/>
        <w:jc w:val="both"/>
        <w:rPr>
          <w:rFonts w:ascii="Arial" w:hAnsi="Arial" w:cs="Arial"/>
          <w:b/>
          <w:sz w:val="22"/>
          <w:szCs w:val="22"/>
          <w:lang w:val="nl-NL"/>
        </w:rPr>
      </w:pPr>
      <w:r w:rsidRPr="00A110CE">
        <w:rPr>
          <w:rFonts w:ascii="Arial" w:hAnsi="Arial" w:cs="Arial"/>
          <w:b/>
          <w:sz w:val="22"/>
          <w:szCs w:val="22"/>
          <w:lang w:val="nl-NL"/>
        </w:rPr>
        <w:t xml:space="preserve"> von Küber</w:t>
      </w:r>
      <w:r w:rsidR="002D61C3" w:rsidRPr="00A110CE">
        <w:rPr>
          <w:rFonts w:ascii="Arial" w:hAnsi="Arial" w:cs="Arial"/>
          <w:b/>
          <w:sz w:val="22"/>
          <w:szCs w:val="22"/>
          <w:lang w:val="nl-NL"/>
        </w:rPr>
        <w:t>i</w:t>
      </w:r>
      <w:r w:rsidRPr="00A110CE">
        <w:rPr>
          <w:rFonts w:ascii="Arial" w:hAnsi="Arial" w:cs="Arial"/>
          <w:b/>
          <w:sz w:val="22"/>
          <w:szCs w:val="22"/>
          <w:lang w:val="nl-NL"/>
        </w:rPr>
        <w:t>t.</w:t>
      </w:r>
      <w:r w:rsidR="00DF1880" w:rsidRPr="00A110CE">
        <w:rPr>
          <w:rFonts w:ascii="Arial" w:hAnsi="Arial" w:cs="Arial"/>
          <w:b/>
          <w:sz w:val="22"/>
          <w:szCs w:val="22"/>
          <w:lang w:val="nl-NL"/>
        </w:rPr>
        <w:t xml:space="preserve"> </w:t>
      </w:r>
    </w:p>
    <w:p w14:paraId="7BF83973" w14:textId="77777777" w:rsidR="00374F40" w:rsidRPr="003E498E" w:rsidRDefault="00374F40" w:rsidP="00A110CE">
      <w:pPr>
        <w:tabs>
          <w:tab w:val="left" w:pos="2552"/>
        </w:tabs>
        <w:spacing w:line="360" w:lineRule="auto"/>
        <w:ind w:left="1843"/>
        <w:jc w:val="both"/>
        <w:rPr>
          <w:rFonts w:ascii="Arial" w:hAnsi="Arial" w:cs="Arial"/>
          <w:bCs/>
          <w:sz w:val="22"/>
          <w:szCs w:val="22"/>
          <w:lang w:val="nl-NL"/>
        </w:rPr>
      </w:pPr>
    </w:p>
    <w:p w14:paraId="760EEE0F" w14:textId="443467DE" w:rsidR="00A110CE" w:rsidRPr="003E498E" w:rsidRDefault="00A110CE" w:rsidP="00A110CE">
      <w:pPr>
        <w:tabs>
          <w:tab w:val="left" w:pos="2552"/>
        </w:tabs>
        <w:spacing w:line="360" w:lineRule="auto"/>
        <w:ind w:left="1843"/>
        <w:jc w:val="both"/>
        <w:rPr>
          <w:rFonts w:ascii="Arial" w:hAnsi="Arial" w:cs="Arial"/>
          <w:bCs/>
          <w:sz w:val="22"/>
          <w:szCs w:val="22"/>
          <w:lang w:val="nl-NL"/>
        </w:rPr>
      </w:pPr>
      <w:r w:rsidRPr="00A110CE">
        <w:rPr>
          <w:rFonts w:ascii="Arial" w:hAnsi="Arial" w:cs="Arial"/>
          <w:bCs/>
          <w:sz w:val="22"/>
          <w:szCs w:val="22"/>
          <w:lang w:val="nl-NL"/>
        </w:rPr>
        <w:t xml:space="preserve">De Küberit productinnovaties 2025 vullen het brede assortiment in die zin aan en ronden het af. </w:t>
      </w:r>
      <w:r w:rsidRPr="003E498E">
        <w:rPr>
          <w:rFonts w:ascii="Arial" w:hAnsi="Arial" w:cs="Arial"/>
          <w:bCs/>
          <w:sz w:val="22"/>
          <w:szCs w:val="22"/>
          <w:lang w:val="nl-NL"/>
        </w:rPr>
        <w:t xml:space="preserve">“Ons doel is oplossingen te ontwikkelen die het werk op de bouwplaats productiever maken. De eerste ideeën voor de ontwikkeling kwamen voort uit vragen van klanten en reacties uit de markt, maar ook uit de ervaring van onze interne productie”, aldus Hilmar Kusmierz over het ontwikkelingsproces. </w:t>
      </w:r>
    </w:p>
    <w:p w14:paraId="36ADD46F" w14:textId="77777777" w:rsidR="00752C3F" w:rsidRPr="003E498E" w:rsidRDefault="00752C3F" w:rsidP="00143F03">
      <w:pPr>
        <w:tabs>
          <w:tab w:val="left" w:pos="2552"/>
        </w:tabs>
        <w:spacing w:line="360" w:lineRule="auto"/>
        <w:ind w:left="1843"/>
        <w:rPr>
          <w:rFonts w:ascii="Arial" w:hAnsi="Arial" w:cs="Arial"/>
          <w:b/>
          <w:sz w:val="22"/>
          <w:szCs w:val="22"/>
          <w:lang w:val="nl-NL"/>
        </w:rPr>
      </w:pPr>
    </w:p>
    <w:p w14:paraId="3E2DB86A" w14:textId="4EB5F342" w:rsidR="008B1A05" w:rsidRPr="003E498E" w:rsidRDefault="00A110CE" w:rsidP="00A110CE">
      <w:pPr>
        <w:tabs>
          <w:tab w:val="left" w:pos="2552"/>
        </w:tabs>
        <w:spacing w:line="360" w:lineRule="auto"/>
        <w:ind w:left="1843"/>
        <w:rPr>
          <w:rFonts w:ascii="Arial" w:hAnsi="Arial" w:cs="Arial"/>
          <w:b/>
          <w:sz w:val="22"/>
          <w:szCs w:val="22"/>
          <w:lang w:val="nl-NL"/>
        </w:rPr>
      </w:pPr>
      <w:r w:rsidRPr="003E498E">
        <w:rPr>
          <w:rFonts w:ascii="Arial" w:hAnsi="Arial" w:cs="Arial"/>
          <w:b/>
          <w:sz w:val="22"/>
          <w:szCs w:val="22"/>
          <w:lang w:val="nl-NL"/>
        </w:rPr>
        <w:t>Plinten en systeemprofielen verbeteren de productiviteit</w:t>
      </w:r>
    </w:p>
    <w:p w14:paraId="4F54A243" w14:textId="6623A5D1" w:rsidR="00A110CE" w:rsidRPr="003E498E" w:rsidRDefault="00A110CE" w:rsidP="00A110CE">
      <w:pPr>
        <w:ind w:left="1843"/>
        <w:jc w:val="both"/>
        <w:rPr>
          <w:rFonts w:ascii="Arial" w:hAnsi="Arial" w:cs="Arial"/>
          <w:bCs/>
          <w:sz w:val="22"/>
          <w:szCs w:val="22"/>
          <w:lang w:val="nl-NL"/>
        </w:rPr>
      </w:pPr>
      <w:r w:rsidRPr="00A110CE">
        <w:rPr>
          <w:rFonts w:ascii="Arial" w:hAnsi="Arial" w:cs="Arial"/>
          <w:bCs/>
          <w:sz w:val="22"/>
          <w:szCs w:val="22"/>
          <w:lang w:val="nl-NL"/>
        </w:rPr>
        <w:t>Verstekzaagsneden voor hoekverbindingen op buiten- en binnenmuurhoeken zijn misschien niet ingewikkeld voor de specialist, maar ze zijn nog steeds tijdrovend. Om productiever te kunnen werken op de bouwplaats is Küberit daarom begonnen met het prefabriceren van vormdelen en systeemprofielen voor dergelijke situaties in de fabriek: Buiten- en binnenhoeken zijn nieuwe toevoegingen aan het Design Wandprofielen. De twee clip-on binnen- en buitenhoekprofielen zijn ook toegevoegd in nieuwe afmetingen. Wanneer beide producten worden gecombineerd, kan de wandbekleding snel, voordelig en dus perfect worden geïnstalleerd. Om het werk bij het bekleden van halfhoge wanden, bijvoorbeeld in voorwandinstallaties, tot een minimum te beperken, prefabriceert Küberit nu eindkappen voor zijn hoekbeschermingsprofielen in de</w:t>
      </w:r>
      <w:r w:rsidRPr="003E498E">
        <w:rPr>
          <w:rFonts w:ascii="Arial" w:hAnsi="Arial" w:cs="Arial"/>
          <w:bCs/>
          <w:sz w:val="22"/>
          <w:szCs w:val="22"/>
          <w:lang w:val="nl-NL"/>
        </w:rPr>
        <w:t xml:space="preserve"> </w:t>
      </w:r>
      <w:r w:rsidRPr="003E498E">
        <w:rPr>
          <w:rFonts w:ascii="Arial" w:hAnsi="Arial" w:cs="Arial"/>
          <w:bCs/>
          <w:sz w:val="22"/>
          <w:szCs w:val="22"/>
          <w:lang w:val="nl-NL"/>
        </w:rPr>
        <w:lastRenderedPageBreak/>
        <w:t>fabriek. Ze kunnen in een handomdraai worden gemonteerd en zorgen niet alleen voor een elegante afwerking, maar minimaliseren ook het onderhoudswerk.</w:t>
      </w:r>
    </w:p>
    <w:p w14:paraId="68964D6B" w14:textId="77777777" w:rsidR="0034519E" w:rsidRPr="003E498E" w:rsidRDefault="0034519E" w:rsidP="00143F03">
      <w:pPr>
        <w:tabs>
          <w:tab w:val="left" w:pos="2552"/>
        </w:tabs>
        <w:spacing w:line="360" w:lineRule="auto"/>
        <w:ind w:left="1843"/>
        <w:rPr>
          <w:rFonts w:ascii="Arial" w:hAnsi="Arial" w:cs="Arial"/>
          <w:bCs/>
          <w:sz w:val="22"/>
          <w:szCs w:val="22"/>
          <w:lang w:val="nl-NL"/>
        </w:rPr>
      </w:pPr>
    </w:p>
    <w:p w14:paraId="7E9B462C" w14:textId="78289260" w:rsidR="00B32211" w:rsidRPr="00A110CE" w:rsidRDefault="00B32211" w:rsidP="00B32211">
      <w:pPr>
        <w:tabs>
          <w:tab w:val="left" w:pos="2552"/>
        </w:tabs>
        <w:spacing w:line="360" w:lineRule="auto"/>
        <w:ind w:left="1843"/>
        <w:rPr>
          <w:rFonts w:ascii="Arial" w:hAnsi="Arial" w:cs="Arial"/>
          <w:b/>
          <w:sz w:val="22"/>
          <w:szCs w:val="22"/>
          <w:lang w:val="nl-NL"/>
        </w:rPr>
      </w:pPr>
      <w:r w:rsidRPr="00A110CE">
        <w:rPr>
          <w:rFonts w:ascii="Arial" w:hAnsi="Arial" w:cs="Arial"/>
          <w:b/>
          <w:sz w:val="22"/>
          <w:szCs w:val="22"/>
          <w:lang w:val="nl-NL"/>
        </w:rPr>
        <w:t xml:space="preserve">Design </w:t>
      </w:r>
      <w:r w:rsidR="00A110CE" w:rsidRPr="00A110CE">
        <w:rPr>
          <w:rFonts w:ascii="Arial" w:hAnsi="Arial" w:cs="Arial"/>
          <w:b/>
          <w:sz w:val="22"/>
          <w:szCs w:val="22"/>
          <w:lang w:val="nl-NL"/>
        </w:rPr>
        <w:t>en</w:t>
      </w:r>
      <w:r w:rsidRPr="00A110CE">
        <w:rPr>
          <w:rFonts w:ascii="Arial" w:hAnsi="Arial" w:cs="Arial"/>
          <w:b/>
          <w:sz w:val="22"/>
          <w:szCs w:val="22"/>
          <w:lang w:val="nl-NL"/>
        </w:rPr>
        <w:t xml:space="preserve"> Trends </w:t>
      </w:r>
    </w:p>
    <w:p w14:paraId="588102BF" w14:textId="35951BC0" w:rsidR="00A110CE" w:rsidRPr="003E498E" w:rsidRDefault="00A110CE" w:rsidP="00A110CE">
      <w:pPr>
        <w:tabs>
          <w:tab w:val="left" w:pos="2552"/>
        </w:tabs>
        <w:spacing w:line="360" w:lineRule="auto"/>
        <w:ind w:left="1843"/>
        <w:jc w:val="both"/>
        <w:rPr>
          <w:rFonts w:ascii="Arial" w:hAnsi="Arial" w:cs="Arial"/>
          <w:bCs/>
          <w:sz w:val="22"/>
          <w:szCs w:val="22"/>
          <w:lang w:val="nl-NL"/>
        </w:rPr>
      </w:pPr>
      <w:r w:rsidRPr="00A110CE">
        <w:rPr>
          <w:rFonts w:ascii="Arial" w:hAnsi="Arial" w:cs="Arial"/>
          <w:bCs/>
          <w:sz w:val="22"/>
          <w:szCs w:val="22"/>
          <w:lang w:val="nl-NL"/>
        </w:rPr>
        <w:t xml:space="preserve">Küberit bewees zijn gevoel voor trends jaren geleden al met de introductie van zwarte profielen en plinten en breidt sindsdien zijn kleurencollecties voortdurend uit: “Om aan de grote vraag naar de zeer elegante en robuuste aluminiumserie 911-914 te voldoen, bieden we deze nu ook standaard in tijdloos mat wit en mat zwart aan. </w:t>
      </w:r>
      <w:r w:rsidRPr="003E498E">
        <w:rPr>
          <w:rFonts w:ascii="Arial" w:hAnsi="Arial" w:cs="Arial"/>
          <w:bCs/>
          <w:sz w:val="22"/>
          <w:szCs w:val="22"/>
          <w:lang w:val="nl-NL"/>
        </w:rPr>
        <w:t>Met deze uitbreiding spelen we in op de huidige trend om zwarte designelementen, zoals deurklinken, op een visueel harmonieuze en elegante manier te combineren met onze profielen,” aldus Hilmar Kusmierz, die de nieuwe producten categoriseert. De profielspecialist heeft ook een zwarte versie toegevoegd aan zijn MONO-Clip assortiment. Het tweedelige systeem met eenvoudig te installeren, tijdbesparende cliptechnologie en een glad oppervlak kan worden gebruikt om elegante afwerkingen, overgangen en verschillen in vloeren te creëren op harde vloerbedekkingen van 7 - 22 mm.</w:t>
      </w:r>
    </w:p>
    <w:p w14:paraId="50D3477F" w14:textId="68532F8E" w:rsidR="00EA503F" w:rsidRPr="00A110CE" w:rsidRDefault="00EA503F" w:rsidP="00B32211">
      <w:pPr>
        <w:tabs>
          <w:tab w:val="left" w:pos="2552"/>
        </w:tabs>
        <w:spacing w:line="360" w:lineRule="auto"/>
        <w:ind w:left="1843"/>
        <w:rPr>
          <w:rFonts w:ascii="Arial" w:hAnsi="Arial" w:cs="Arial"/>
          <w:bCs/>
          <w:sz w:val="22"/>
          <w:szCs w:val="22"/>
          <w:lang w:val="nl-NL"/>
        </w:rPr>
      </w:pPr>
    </w:p>
    <w:p w14:paraId="25F1E89F" w14:textId="77777777" w:rsidR="00A110CE" w:rsidRPr="003E498E" w:rsidRDefault="00A110CE" w:rsidP="00A110CE">
      <w:pPr>
        <w:tabs>
          <w:tab w:val="left" w:pos="2552"/>
        </w:tabs>
        <w:spacing w:line="360" w:lineRule="auto"/>
        <w:ind w:left="1843"/>
        <w:jc w:val="both"/>
        <w:rPr>
          <w:rFonts w:ascii="Arial" w:hAnsi="Arial" w:cs="Arial"/>
          <w:bCs/>
          <w:sz w:val="22"/>
          <w:szCs w:val="22"/>
          <w:lang w:val="nl-NL"/>
        </w:rPr>
      </w:pPr>
      <w:r w:rsidRPr="00A110CE">
        <w:rPr>
          <w:rFonts w:ascii="Arial" w:hAnsi="Arial" w:cs="Arial"/>
          <w:bCs/>
          <w:sz w:val="22"/>
          <w:szCs w:val="22"/>
          <w:lang w:val="nl-NL"/>
        </w:rPr>
        <w:t xml:space="preserve">Dit jaar presenteert de profielspecialist op de BAU nog meer interessante kleuraanvullingen op zijn klassieke assortiment hoekprofielen: Het nieuwe 529 U-profiel is verkrijgbaar in zes nieuwe RAL-kleuren met structuurpoedercoating, vier grijstinten en twee bruintinten. </w:t>
      </w:r>
      <w:r w:rsidRPr="003E498E">
        <w:rPr>
          <w:rFonts w:ascii="Arial" w:hAnsi="Arial" w:cs="Arial"/>
          <w:bCs/>
          <w:sz w:val="22"/>
          <w:szCs w:val="22"/>
          <w:lang w:val="nl-NL"/>
        </w:rPr>
        <w:t>De afmetingen sluiten het gat tussen de 526- en 530-varianten (hoogte 40 mm, breedte 59 mm, lengte 3,60 m).</w:t>
      </w:r>
    </w:p>
    <w:p w14:paraId="4B84F772" w14:textId="77777777" w:rsidR="00A110CE" w:rsidRPr="00A110CE" w:rsidRDefault="00A110CE" w:rsidP="00B32211">
      <w:pPr>
        <w:tabs>
          <w:tab w:val="left" w:pos="2552"/>
        </w:tabs>
        <w:spacing w:line="360" w:lineRule="auto"/>
        <w:ind w:left="1843"/>
        <w:rPr>
          <w:rFonts w:ascii="Arial" w:hAnsi="Arial" w:cs="Arial"/>
          <w:bCs/>
          <w:sz w:val="22"/>
          <w:szCs w:val="22"/>
          <w:lang w:val="nl-NL"/>
        </w:rPr>
      </w:pPr>
    </w:p>
    <w:p w14:paraId="191C90A3" w14:textId="17623092" w:rsidR="008A3C30" w:rsidRPr="00E67393" w:rsidRDefault="008A3C30" w:rsidP="008A3C30">
      <w:pPr>
        <w:tabs>
          <w:tab w:val="left" w:pos="2552"/>
        </w:tabs>
        <w:spacing w:line="360" w:lineRule="auto"/>
        <w:ind w:left="1843"/>
        <w:rPr>
          <w:rFonts w:ascii="Arial" w:hAnsi="Arial" w:cs="Arial"/>
          <w:b/>
          <w:sz w:val="22"/>
          <w:szCs w:val="22"/>
          <w:lang w:val="nl-NL"/>
        </w:rPr>
      </w:pPr>
      <w:r w:rsidRPr="00E67393">
        <w:rPr>
          <w:rFonts w:ascii="Arial" w:hAnsi="Arial" w:cs="Arial"/>
          <w:b/>
          <w:sz w:val="22"/>
          <w:szCs w:val="22"/>
          <w:lang w:val="nl-NL"/>
        </w:rPr>
        <w:t>Fo</w:t>
      </w:r>
      <w:r w:rsidR="00E67393" w:rsidRPr="00E67393">
        <w:rPr>
          <w:rFonts w:ascii="Arial" w:hAnsi="Arial" w:cs="Arial"/>
          <w:b/>
          <w:sz w:val="22"/>
          <w:szCs w:val="22"/>
          <w:lang w:val="nl-NL"/>
        </w:rPr>
        <w:t>c</w:t>
      </w:r>
      <w:r w:rsidRPr="00E67393">
        <w:rPr>
          <w:rFonts w:ascii="Arial" w:hAnsi="Arial" w:cs="Arial"/>
          <w:b/>
          <w:sz w:val="22"/>
          <w:szCs w:val="22"/>
          <w:lang w:val="nl-NL"/>
        </w:rPr>
        <w:t>us</w:t>
      </w:r>
      <w:r w:rsidR="00E67393" w:rsidRPr="00E67393">
        <w:rPr>
          <w:rFonts w:ascii="Arial" w:hAnsi="Arial" w:cs="Arial"/>
          <w:b/>
          <w:sz w:val="22"/>
          <w:szCs w:val="22"/>
          <w:lang w:val="nl-NL"/>
        </w:rPr>
        <w:t xml:space="preserve"> op veiligheid </w:t>
      </w:r>
    </w:p>
    <w:p w14:paraId="1C3FF238" w14:textId="77777777" w:rsidR="00E67393" w:rsidRPr="00E67393" w:rsidRDefault="00E67393" w:rsidP="00E67393">
      <w:pPr>
        <w:ind w:left="1843"/>
        <w:jc w:val="both"/>
        <w:rPr>
          <w:rFonts w:ascii="Arial" w:hAnsi="Arial" w:cs="Arial"/>
          <w:bCs/>
          <w:sz w:val="22"/>
          <w:szCs w:val="22"/>
          <w:lang w:val="nl-NL"/>
        </w:rPr>
      </w:pPr>
      <w:r w:rsidRPr="00E67393">
        <w:rPr>
          <w:rFonts w:ascii="Arial" w:hAnsi="Arial" w:cs="Arial"/>
          <w:bCs/>
          <w:sz w:val="22"/>
          <w:szCs w:val="22"/>
          <w:lang w:val="nl-NL"/>
        </w:rPr>
        <w:t xml:space="preserve">Het nieuwe antislip inzetstuk met easy-clean effect en antislipwaarde R10 scoort bijzonder goed op trappen in commerciële gebouwen: De vinylstrip met structuur kan in het trapneusprofiel van de series 712 en 713 worden gemonteerd en zorgt niet alleen voor een veiliger loopvlak, maar ook voor een betere reinheid dankzij de eenvoudige reiniging. </w:t>
      </w:r>
    </w:p>
    <w:p w14:paraId="390434C2" w14:textId="77777777" w:rsidR="008A3C30" w:rsidRDefault="008A3C30" w:rsidP="00E67393">
      <w:pPr>
        <w:tabs>
          <w:tab w:val="left" w:pos="2552"/>
        </w:tabs>
        <w:spacing w:line="360" w:lineRule="auto"/>
        <w:ind w:left="3686"/>
        <w:rPr>
          <w:rFonts w:ascii="Arial" w:hAnsi="Arial" w:cs="Arial"/>
          <w:bCs/>
          <w:sz w:val="22"/>
          <w:szCs w:val="22"/>
          <w:lang w:val="nl-NL"/>
        </w:rPr>
      </w:pPr>
    </w:p>
    <w:p w14:paraId="07507D59" w14:textId="77777777" w:rsidR="00E67393" w:rsidRDefault="00E67393" w:rsidP="00E67393">
      <w:pPr>
        <w:tabs>
          <w:tab w:val="left" w:pos="2552"/>
        </w:tabs>
        <w:spacing w:line="360" w:lineRule="auto"/>
        <w:ind w:left="3686"/>
        <w:rPr>
          <w:rFonts w:ascii="Arial" w:hAnsi="Arial" w:cs="Arial"/>
          <w:bCs/>
          <w:sz w:val="22"/>
          <w:szCs w:val="22"/>
          <w:lang w:val="nl-NL"/>
        </w:rPr>
      </w:pPr>
    </w:p>
    <w:p w14:paraId="3DB76947" w14:textId="77777777" w:rsidR="00E67393" w:rsidRPr="00E67393" w:rsidRDefault="00E67393" w:rsidP="00E67393">
      <w:pPr>
        <w:tabs>
          <w:tab w:val="left" w:pos="2552"/>
        </w:tabs>
        <w:spacing w:line="360" w:lineRule="auto"/>
        <w:ind w:left="3686"/>
        <w:rPr>
          <w:rFonts w:ascii="Arial" w:hAnsi="Arial" w:cs="Arial"/>
          <w:bCs/>
          <w:sz w:val="22"/>
          <w:szCs w:val="22"/>
          <w:lang w:val="nl-NL"/>
        </w:rPr>
      </w:pPr>
    </w:p>
    <w:p w14:paraId="7DDB6820" w14:textId="4CD8F841" w:rsidR="000760F0" w:rsidRDefault="00E67393" w:rsidP="00E67393">
      <w:pPr>
        <w:ind w:left="1134" w:firstLine="709"/>
        <w:rPr>
          <w:rFonts w:ascii="Arial" w:hAnsi="Arial" w:cs="Arial"/>
          <w:b/>
          <w:sz w:val="22"/>
          <w:szCs w:val="22"/>
          <w:lang w:val="nl-NL"/>
        </w:rPr>
      </w:pPr>
      <w:r w:rsidRPr="00E67393">
        <w:rPr>
          <w:rFonts w:ascii="Arial" w:hAnsi="Arial" w:cs="Arial"/>
          <w:b/>
          <w:sz w:val="22"/>
          <w:szCs w:val="22"/>
          <w:lang w:val="nl-NL"/>
        </w:rPr>
        <w:t>Milieu en hulpbronnen beschermen - voor een betere Toekomst</w:t>
      </w:r>
    </w:p>
    <w:p w14:paraId="3DAAEA15" w14:textId="77777777" w:rsidR="00E67393" w:rsidRPr="00E67393" w:rsidRDefault="00E67393" w:rsidP="00E67393">
      <w:pPr>
        <w:ind w:left="1843"/>
        <w:jc w:val="both"/>
        <w:rPr>
          <w:rFonts w:ascii="Arial" w:hAnsi="Arial" w:cs="Arial"/>
          <w:bCs/>
          <w:sz w:val="22"/>
          <w:szCs w:val="22"/>
          <w:lang w:val="nl-NL"/>
        </w:rPr>
      </w:pPr>
    </w:p>
    <w:p w14:paraId="00531371" w14:textId="77777777" w:rsidR="00E67393" w:rsidRPr="00E67393" w:rsidRDefault="00E67393" w:rsidP="00E67393">
      <w:pPr>
        <w:ind w:left="1843"/>
        <w:jc w:val="both"/>
        <w:rPr>
          <w:rFonts w:ascii="Arial" w:hAnsi="Arial" w:cs="Arial"/>
          <w:bCs/>
          <w:sz w:val="22"/>
          <w:szCs w:val="22"/>
          <w:lang w:val="nl-NL"/>
        </w:rPr>
      </w:pPr>
      <w:r w:rsidRPr="00E67393">
        <w:rPr>
          <w:rFonts w:ascii="Arial" w:hAnsi="Arial" w:cs="Arial"/>
          <w:bCs/>
          <w:sz w:val="22"/>
          <w:szCs w:val="22"/>
          <w:lang w:val="nl-NL"/>
        </w:rPr>
        <w:t>Küberit heeft zich tot doel gesteld alle producten te produceren en te verkopen met een zo groot mogelijk behoud van hulpbronnen en natuur. Aluminium is kostbaar - daarom vervaardigt het bedrijf zijn profielen van gecertificeerd gerecycled aluminium. Dit is niet alleen goed voor het milieu en de ecologische footprint, maar ook voor de kwaliteit. “We verwerken momenteel slechts ongeveer 25% primair aluminium en al 75% gerecycled aluminium, d.w.z. secundair aluminium. Dankzij dit hoge percentage hebben onze producten een opmerkelijk goede CO2-Footprint,” legt Hilmar Kusmierz uit.</w:t>
      </w:r>
    </w:p>
    <w:p w14:paraId="5CC4ACD7" w14:textId="77777777" w:rsidR="00217E71" w:rsidRPr="00E67393" w:rsidRDefault="00217E71" w:rsidP="004579C1">
      <w:pPr>
        <w:tabs>
          <w:tab w:val="left" w:pos="2552"/>
        </w:tabs>
        <w:spacing w:line="360" w:lineRule="auto"/>
        <w:ind w:left="1843"/>
        <w:rPr>
          <w:rFonts w:ascii="Arial" w:hAnsi="Arial" w:cs="Arial"/>
          <w:bCs/>
          <w:sz w:val="22"/>
          <w:szCs w:val="22"/>
          <w:lang w:val="nl-NL"/>
        </w:rPr>
      </w:pPr>
    </w:p>
    <w:p w14:paraId="680318E8" w14:textId="48CA92A4" w:rsidR="00FF5D69" w:rsidRPr="00485E7F" w:rsidRDefault="00FF5D69" w:rsidP="00547011">
      <w:pPr>
        <w:spacing w:line="360" w:lineRule="auto"/>
        <w:ind w:left="1843"/>
        <w:jc w:val="both"/>
        <w:rPr>
          <w:rFonts w:ascii="Arial" w:hAnsi="Arial" w:cs="Arial"/>
          <w:sz w:val="18"/>
          <w:szCs w:val="18"/>
        </w:rPr>
      </w:pPr>
      <w:r w:rsidRPr="00485E7F">
        <w:rPr>
          <w:rFonts w:ascii="Arial" w:hAnsi="Arial" w:cs="Arial"/>
          <w:sz w:val="18"/>
          <w:szCs w:val="18"/>
        </w:rPr>
        <w:t>Abdruck frei (</w:t>
      </w:r>
      <w:r w:rsidR="006F48C4">
        <w:rPr>
          <w:rFonts w:ascii="Arial" w:hAnsi="Arial" w:cs="Arial"/>
          <w:sz w:val="18"/>
          <w:szCs w:val="18"/>
        </w:rPr>
        <w:t>4.3</w:t>
      </w:r>
      <w:r w:rsidR="00FD4338">
        <w:rPr>
          <w:rFonts w:ascii="Arial" w:hAnsi="Arial" w:cs="Arial"/>
          <w:sz w:val="18"/>
          <w:szCs w:val="18"/>
        </w:rPr>
        <w:t>5</w:t>
      </w:r>
      <w:r w:rsidR="00BA0F3E">
        <w:rPr>
          <w:rFonts w:ascii="Arial" w:hAnsi="Arial" w:cs="Arial"/>
          <w:sz w:val="18"/>
          <w:szCs w:val="18"/>
        </w:rPr>
        <w:t>6</w:t>
      </w:r>
      <w:r w:rsidR="00BA1017" w:rsidRPr="00485E7F">
        <w:rPr>
          <w:rFonts w:ascii="Arial" w:hAnsi="Arial" w:cs="Arial"/>
          <w:sz w:val="18"/>
          <w:szCs w:val="18"/>
        </w:rPr>
        <w:t xml:space="preserve"> </w:t>
      </w:r>
      <w:r w:rsidRPr="00485E7F">
        <w:rPr>
          <w:rFonts w:ascii="Arial" w:hAnsi="Arial" w:cs="Arial"/>
          <w:sz w:val="18"/>
          <w:szCs w:val="18"/>
        </w:rPr>
        <w:t>Zeichen inkl. Leerzeichen)</w:t>
      </w:r>
    </w:p>
    <w:p w14:paraId="59DF66FA" w14:textId="77777777" w:rsidR="00FF5D69" w:rsidRDefault="00FF5D69" w:rsidP="00547011">
      <w:pPr>
        <w:spacing w:line="360" w:lineRule="auto"/>
        <w:ind w:left="1843"/>
        <w:jc w:val="both"/>
        <w:rPr>
          <w:rFonts w:ascii="Arial" w:hAnsi="Arial" w:cs="Arial"/>
          <w:sz w:val="22"/>
          <w:szCs w:val="22"/>
        </w:rPr>
      </w:pPr>
    </w:p>
    <w:p w14:paraId="6A7E77D5" w14:textId="509078A3" w:rsidR="008C4F26" w:rsidRPr="003E498E" w:rsidRDefault="00485E7F" w:rsidP="00485E7F">
      <w:pPr>
        <w:tabs>
          <w:tab w:val="left" w:pos="2552"/>
        </w:tabs>
        <w:spacing w:line="276" w:lineRule="auto"/>
        <w:ind w:left="1843"/>
        <w:rPr>
          <w:rFonts w:ascii="Arial" w:hAnsi="Arial" w:cs="Arial"/>
          <w:b/>
          <w:sz w:val="20"/>
          <w:szCs w:val="20"/>
          <w:u w:val="single"/>
        </w:rPr>
      </w:pPr>
      <w:proofErr w:type="spellStart"/>
      <w:r w:rsidRPr="003E498E">
        <w:rPr>
          <w:rFonts w:ascii="Arial" w:hAnsi="Arial" w:cs="Arial"/>
          <w:b/>
          <w:sz w:val="20"/>
          <w:szCs w:val="20"/>
          <w:u w:val="single"/>
        </w:rPr>
        <w:t>Bi</w:t>
      </w:r>
      <w:r w:rsidR="00E67393" w:rsidRPr="003E498E">
        <w:rPr>
          <w:rFonts w:ascii="Arial" w:hAnsi="Arial" w:cs="Arial"/>
          <w:b/>
          <w:sz w:val="20"/>
          <w:szCs w:val="20"/>
          <w:u w:val="single"/>
        </w:rPr>
        <w:t>jschrift</w:t>
      </w:r>
      <w:proofErr w:type="spellEnd"/>
      <w:r w:rsidRPr="003E498E">
        <w:rPr>
          <w:rFonts w:ascii="Arial" w:hAnsi="Arial" w:cs="Arial"/>
          <w:b/>
          <w:sz w:val="20"/>
          <w:szCs w:val="20"/>
          <w:u w:val="single"/>
        </w:rPr>
        <w:t>:</w:t>
      </w:r>
    </w:p>
    <w:p w14:paraId="4A9CE943" w14:textId="00AD87FC" w:rsidR="00554558" w:rsidRPr="003E498E" w:rsidRDefault="00554558" w:rsidP="00485E7F">
      <w:pPr>
        <w:tabs>
          <w:tab w:val="left" w:pos="2552"/>
        </w:tabs>
        <w:spacing w:line="276" w:lineRule="auto"/>
        <w:ind w:left="1843"/>
        <w:rPr>
          <w:rFonts w:ascii="Arial" w:hAnsi="Arial" w:cs="Arial"/>
          <w:bCs/>
          <w:sz w:val="20"/>
          <w:szCs w:val="20"/>
        </w:rPr>
      </w:pPr>
    </w:p>
    <w:p w14:paraId="5E37C84C" w14:textId="60332232" w:rsidR="00117A78" w:rsidRPr="003E498E" w:rsidRDefault="00554558" w:rsidP="00A60B2E">
      <w:pPr>
        <w:tabs>
          <w:tab w:val="left" w:pos="2552"/>
        </w:tabs>
        <w:spacing w:line="276" w:lineRule="auto"/>
        <w:ind w:left="1843"/>
        <w:rPr>
          <w:rFonts w:ascii="Arial" w:hAnsi="Arial" w:cs="Arial"/>
          <w:bCs/>
          <w:color w:val="C00000"/>
          <w:sz w:val="20"/>
          <w:szCs w:val="20"/>
        </w:rPr>
      </w:pPr>
      <w:r w:rsidRPr="003E498E">
        <w:rPr>
          <w:rFonts w:ascii="Arial" w:hAnsi="Arial" w:cs="Arial"/>
          <w:b/>
          <w:color w:val="C00000"/>
          <w:sz w:val="22"/>
          <w:szCs w:val="22"/>
        </w:rPr>
        <w:t>Download de</w:t>
      </w:r>
      <w:r w:rsidR="00E67393" w:rsidRPr="003E498E">
        <w:rPr>
          <w:rFonts w:ascii="Arial" w:hAnsi="Arial" w:cs="Arial"/>
          <w:b/>
          <w:color w:val="C00000"/>
          <w:sz w:val="22"/>
          <w:szCs w:val="22"/>
        </w:rPr>
        <w:t xml:space="preserve"> </w:t>
      </w:r>
      <w:proofErr w:type="spellStart"/>
      <w:r w:rsidR="00E67393" w:rsidRPr="003E498E">
        <w:rPr>
          <w:rFonts w:ascii="Arial" w:hAnsi="Arial" w:cs="Arial"/>
          <w:b/>
          <w:color w:val="C00000"/>
          <w:sz w:val="22"/>
          <w:szCs w:val="22"/>
        </w:rPr>
        <w:t>foto’s</w:t>
      </w:r>
      <w:proofErr w:type="spellEnd"/>
      <w:r w:rsidRPr="003E498E">
        <w:rPr>
          <w:rFonts w:ascii="Arial" w:hAnsi="Arial" w:cs="Arial"/>
          <w:b/>
          <w:color w:val="C00000"/>
          <w:sz w:val="22"/>
          <w:szCs w:val="22"/>
        </w:rPr>
        <w:t>:</w:t>
      </w:r>
      <w:r w:rsidRPr="003E498E">
        <w:rPr>
          <w:rFonts w:ascii="Arial" w:hAnsi="Arial" w:cs="Arial"/>
          <w:bCs/>
          <w:color w:val="C00000"/>
          <w:sz w:val="20"/>
          <w:szCs w:val="20"/>
        </w:rPr>
        <w:t xml:space="preserve"> </w:t>
      </w:r>
      <w:hyperlink r:id="rId8" w:history="1">
        <w:r w:rsidR="003E498E">
          <w:rPr>
            <w:rStyle w:val="Hyperlink"/>
            <w:rFonts w:ascii="Arial" w:hAnsi="Arial" w:cs="Arial"/>
            <w:b/>
            <w:bCs/>
            <w:color w:val="FF0000"/>
            <w:sz w:val="20"/>
            <w:szCs w:val="20"/>
          </w:rPr>
          <w:t xml:space="preserve">Hier </w:t>
        </w:r>
        <w:proofErr w:type="spellStart"/>
        <w:r w:rsidR="003E498E">
          <w:rPr>
            <w:rStyle w:val="Hyperlink"/>
            <w:rFonts w:ascii="Arial" w:hAnsi="Arial" w:cs="Arial"/>
            <w:b/>
            <w:bCs/>
            <w:color w:val="FF0000"/>
            <w:sz w:val="20"/>
            <w:szCs w:val="20"/>
          </w:rPr>
          <w:t>kikken</w:t>
        </w:r>
        <w:proofErr w:type="spellEnd"/>
      </w:hyperlink>
    </w:p>
    <w:p w14:paraId="757186E3" w14:textId="77777777" w:rsidR="00117A78" w:rsidRPr="003E498E" w:rsidRDefault="00117A78" w:rsidP="00A60B2E">
      <w:pPr>
        <w:tabs>
          <w:tab w:val="left" w:pos="2552"/>
        </w:tabs>
        <w:spacing w:line="276" w:lineRule="auto"/>
        <w:ind w:left="1843"/>
        <w:rPr>
          <w:rFonts w:ascii="Arial" w:hAnsi="Arial" w:cs="Arial"/>
          <w:b/>
          <w:sz w:val="18"/>
          <w:szCs w:val="18"/>
        </w:rPr>
      </w:pPr>
    </w:p>
    <w:p w14:paraId="68719FD3" w14:textId="4B2494E6" w:rsidR="008C4F26" w:rsidRPr="00485E7F" w:rsidRDefault="00816E11" w:rsidP="00485E7F">
      <w:pPr>
        <w:tabs>
          <w:tab w:val="left" w:pos="2552"/>
        </w:tabs>
        <w:spacing w:line="276" w:lineRule="auto"/>
        <w:ind w:left="1843"/>
        <w:rPr>
          <w:rFonts w:ascii="Arial" w:hAnsi="Arial" w:cs="Arial"/>
          <w:b/>
          <w:sz w:val="18"/>
          <w:szCs w:val="18"/>
        </w:rPr>
      </w:pPr>
      <w:r w:rsidRPr="00485E7F">
        <w:rPr>
          <w:rFonts w:ascii="Arial" w:hAnsi="Arial" w:cs="Arial"/>
          <w:b/>
          <w:sz w:val="18"/>
          <w:szCs w:val="18"/>
        </w:rPr>
        <w:t>Foto: Küberit</w:t>
      </w:r>
    </w:p>
    <w:p w14:paraId="6A0D6107" w14:textId="77777777" w:rsidR="00816E11" w:rsidRDefault="00816E11" w:rsidP="00485E7F">
      <w:pPr>
        <w:tabs>
          <w:tab w:val="left" w:pos="2552"/>
        </w:tabs>
        <w:spacing w:line="276" w:lineRule="auto"/>
        <w:ind w:left="1843"/>
        <w:rPr>
          <w:rFonts w:ascii="Arial" w:hAnsi="Arial" w:cs="Arial"/>
          <w:sz w:val="22"/>
          <w:szCs w:val="22"/>
        </w:rPr>
      </w:pPr>
    </w:p>
    <w:p w14:paraId="0D53D71D" w14:textId="116CDAA6" w:rsidR="008F62F6" w:rsidRPr="003E498E" w:rsidRDefault="00E67393" w:rsidP="008F62F6">
      <w:pPr>
        <w:spacing w:line="276" w:lineRule="auto"/>
        <w:ind w:left="1843"/>
        <w:rPr>
          <w:rFonts w:ascii="Arial" w:hAnsi="Arial" w:cs="Arial"/>
          <w:b/>
          <w:sz w:val="20"/>
          <w:szCs w:val="20"/>
          <w:u w:val="single"/>
          <w:lang w:val="nl-NL"/>
        </w:rPr>
      </w:pPr>
      <w:r w:rsidRPr="00E67393">
        <w:rPr>
          <w:rFonts w:ascii="Arial" w:hAnsi="Arial" w:cs="Arial"/>
          <w:b/>
          <w:sz w:val="20"/>
          <w:szCs w:val="20"/>
          <w:u w:val="single"/>
          <w:lang w:val="en-US"/>
        </w:rPr>
        <w:t>Over</w:t>
      </w:r>
      <w:r w:rsidR="008F62F6" w:rsidRPr="00E67393">
        <w:rPr>
          <w:rFonts w:ascii="Arial" w:hAnsi="Arial" w:cs="Arial"/>
          <w:b/>
          <w:sz w:val="20"/>
          <w:szCs w:val="20"/>
          <w:u w:val="single"/>
          <w:lang w:val="en-US"/>
        </w:rPr>
        <w:t xml:space="preserve"> Küberit Profile Systems GmbH &amp; Co. </w:t>
      </w:r>
      <w:r w:rsidR="008F62F6" w:rsidRPr="003E498E">
        <w:rPr>
          <w:rFonts w:ascii="Arial" w:hAnsi="Arial" w:cs="Arial"/>
          <w:b/>
          <w:sz w:val="20"/>
          <w:szCs w:val="20"/>
          <w:u w:val="single"/>
          <w:lang w:val="nl-NL"/>
        </w:rPr>
        <w:t>KG</w:t>
      </w:r>
    </w:p>
    <w:p w14:paraId="5D05EFC4" w14:textId="656F1BEA" w:rsidR="00E67393" w:rsidRPr="00E67393" w:rsidRDefault="00E67393" w:rsidP="00E67393">
      <w:pPr>
        <w:ind w:left="1843"/>
        <w:jc w:val="both"/>
        <w:rPr>
          <w:rFonts w:ascii="Arial" w:hAnsi="Arial" w:cs="Arial"/>
          <w:bCs/>
          <w:sz w:val="20"/>
          <w:szCs w:val="20"/>
          <w:lang w:val="nl-NL"/>
        </w:rPr>
      </w:pPr>
      <w:r w:rsidRPr="00E67393">
        <w:rPr>
          <w:rFonts w:ascii="Arial" w:hAnsi="Arial" w:cs="Arial"/>
          <w:bCs/>
          <w:sz w:val="20"/>
          <w:szCs w:val="20"/>
          <w:lang w:val="nl-NL"/>
        </w:rPr>
        <w:t>Als wereldwijd succesvolle fabrikant van vloer-, wand- en trapneusprofielen staat de naam Küberit al meer dan 160 jaar voor kwaliteit en vooruitgang. Klanttevredenheid, perfectie, innovatie en het behoud van onze traditie zijn essentiële onderdelen van onze bedrijfsfilosofie. Constante investeringen in de nieuwste technologieën en certificeringen garanderen de constant hoge kwaliteit van onze producten en diensten.</w:t>
      </w:r>
    </w:p>
    <w:p w14:paraId="5F79261F" w14:textId="47CC1209" w:rsidR="0078485B" w:rsidRPr="00E67393" w:rsidRDefault="0078485B" w:rsidP="00E67393">
      <w:pPr>
        <w:ind w:left="1843"/>
        <w:jc w:val="both"/>
        <w:rPr>
          <w:rFonts w:ascii="Arial" w:hAnsi="Arial" w:cs="Arial"/>
          <w:bCs/>
          <w:sz w:val="20"/>
          <w:szCs w:val="20"/>
          <w:lang w:val="nl-NL"/>
        </w:rPr>
      </w:pPr>
    </w:p>
    <w:sectPr w:rsidR="0078485B" w:rsidRPr="00E67393" w:rsidSect="006E64C7">
      <w:headerReference w:type="default" r:id="rId9"/>
      <w:footerReference w:type="even" r:id="rId10"/>
      <w:footerReference w:type="default" r:id="rId11"/>
      <w:pgSz w:w="11906" w:h="16838"/>
      <w:pgMar w:top="1418" w:right="991" w:bottom="1701" w:left="1418" w:header="720" w:footer="6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E200D" w14:textId="77777777" w:rsidR="005C17A6" w:rsidRDefault="005C17A6">
      <w:r>
        <w:separator/>
      </w:r>
    </w:p>
  </w:endnote>
  <w:endnote w:type="continuationSeparator" w:id="0">
    <w:p w14:paraId="156E7766" w14:textId="77777777" w:rsidR="005C17A6" w:rsidRDefault="005C1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yriad Pro">
    <w:altName w:val="Corbel"/>
    <w:panose1 w:val="020B0503030403020204"/>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874E2" w14:textId="77777777" w:rsidR="00D367E0" w:rsidRDefault="00D367E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B18CB3C" w14:textId="77777777" w:rsidR="00D367E0" w:rsidRDefault="00D367E0">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2EC7B" w14:textId="338A5D55" w:rsidR="00D367E0" w:rsidRDefault="00D367E0">
    <w:pPr>
      <w:pStyle w:val="Fuzeile"/>
      <w:framePr w:wrap="around" w:vAnchor="text" w:hAnchor="margin" w:xAlign="right" w:y="1"/>
      <w:ind w:right="-149"/>
      <w:rPr>
        <w:rStyle w:val="Seitenzahl"/>
        <w:rFonts w:ascii="Arial" w:hAnsi="Arial" w:cs="Arial"/>
      </w:rPr>
    </w:pPr>
    <w:r>
      <w:rPr>
        <w:rStyle w:val="Seitenzahl"/>
        <w:rFonts w:ascii="Arial" w:hAnsi="Arial" w:cs="Arial"/>
      </w:rPr>
      <w:fldChar w:fldCharType="begin"/>
    </w:r>
    <w:r>
      <w:rPr>
        <w:rStyle w:val="Seitenzahl"/>
        <w:rFonts w:ascii="Arial" w:hAnsi="Arial" w:cs="Arial"/>
      </w:rPr>
      <w:instrText xml:space="preserve">PAGE  </w:instrText>
    </w:r>
    <w:r>
      <w:rPr>
        <w:rStyle w:val="Seitenzahl"/>
        <w:rFonts w:ascii="Arial" w:hAnsi="Arial" w:cs="Arial"/>
      </w:rPr>
      <w:fldChar w:fldCharType="separate"/>
    </w:r>
    <w:r w:rsidR="00161DCB">
      <w:rPr>
        <w:rStyle w:val="Seitenzahl"/>
        <w:rFonts w:ascii="Arial" w:hAnsi="Arial" w:cs="Arial"/>
        <w:noProof/>
      </w:rPr>
      <w:t>2</w:t>
    </w:r>
    <w:r>
      <w:rPr>
        <w:rStyle w:val="Seitenzahl"/>
        <w:rFonts w:ascii="Arial" w:hAnsi="Arial" w:cs="Arial"/>
      </w:rPr>
      <w:fldChar w:fldCharType="end"/>
    </w:r>
  </w:p>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5740"/>
      <w:gridCol w:w="4038"/>
    </w:tblGrid>
    <w:tr w:rsidR="00D367E0" w:rsidRPr="003E498E" w14:paraId="2A66A89F" w14:textId="77777777">
      <w:trPr>
        <w:cantSplit/>
      </w:trPr>
      <w:tc>
        <w:tcPr>
          <w:tcW w:w="5740" w:type="dxa"/>
        </w:tcPr>
        <w:p w14:paraId="7DA6F216" w14:textId="387592D5" w:rsidR="00D367E0" w:rsidRPr="00223838" w:rsidRDefault="00D367E0" w:rsidP="00BA694B">
          <w:pPr>
            <w:pStyle w:val="Fuzeile"/>
            <w:rPr>
              <w:rFonts w:ascii="Arial" w:hAnsi="Arial"/>
              <w:sz w:val="18"/>
            </w:rPr>
          </w:pPr>
          <w:r w:rsidRPr="00223838">
            <w:rPr>
              <w:rFonts w:ascii="Arial" w:hAnsi="Arial" w:cs="Arial"/>
              <w:lang w:val="en-GB"/>
            </w:rPr>
            <w:t xml:space="preserve">Küberit Profile Systems GmbH &amp; Co. </w:t>
          </w:r>
          <w:r w:rsidRPr="00223838">
            <w:rPr>
              <w:rFonts w:ascii="Arial" w:hAnsi="Arial" w:cs="Arial"/>
            </w:rPr>
            <w:t>KG</w:t>
          </w:r>
          <w:r>
            <w:rPr>
              <w:rFonts w:ascii="Arial" w:hAnsi="Arial" w:cs="Arial"/>
            </w:rPr>
            <w:br/>
          </w:r>
          <w:r w:rsidRPr="00223838">
            <w:rPr>
              <w:rFonts w:ascii="Arial" w:hAnsi="Arial"/>
              <w:sz w:val="18"/>
            </w:rPr>
            <w:t>Römerweg 9; 58513 Lüdenscheid</w:t>
          </w:r>
          <w:r w:rsidR="00E67393">
            <w:rPr>
              <w:rFonts w:ascii="Arial" w:hAnsi="Arial"/>
              <w:sz w:val="18"/>
            </w:rPr>
            <w:t>, Germany</w:t>
          </w:r>
        </w:p>
        <w:p w14:paraId="08A23A2B" w14:textId="52A8C965" w:rsidR="00D367E0" w:rsidRPr="0031493D" w:rsidRDefault="00D367E0" w:rsidP="0031493D">
          <w:pPr>
            <w:pStyle w:val="Fuzeile"/>
            <w:rPr>
              <w:rFonts w:ascii="Arial" w:hAnsi="Arial"/>
              <w:sz w:val="18"/>
            </w:rPr>
          </w:pPr>
          <w:r w:rsidRPr="0031493D">
            <w:rPr>
              <w:rFonts w:ascii="Arial" w:hAnsi="Arial"/>
              <w:sz w:val="18"/>
            </w:rPr>
            <w:t>Ansprechpartner für die Presse</w:t>
          </w:r>
          <w:r w:rsidR="00733B43">
            <w:rPr>
              <w:rFonts w:ascii="Arial" w:hAnsi="Arial"/>
              <w:sz w:val="18"/>
            </w:rPr>
            <w:t>: Hilmar Kusmierz</w:t>
          </w:r>
          <w:r w:rsidRPr="0031493D">
            <w:rPr>
              <w:rFonts w:ascii="Arial" w:hAnsi="Arial"/>
              <w:sz w:val="18"/>
            </w:rPr>
            <w:t>, Beate Dangmann</w:t>
          </w:r>
        </w:p>
        <w:p w14:paraId="529E46FB" w14:textId="7D9C6896" w:rsidR="00D367E0" w:rsidRPr="0031493D" w:rsidRDefault="00D367E0" w:rsidP="0031493D">
          <w:pPr>
            <w:pStyle w:val="Fuzeile"/>
            <w:rPr>
              <w:rFonts w:ascii="Arial" w:hAnsi="Arial"/>
              <w:sz w:val="18"/>
            </w:rPr>
          </w:pPr>
          <w:r w:rsidRPr="0031493D">
            <w:rPr>
              <w:rFonts w:ascii="Arial" w:hAnsi="Arial"/>
              <w:sz w:val="18"/>
            </w:rPr>
            <w:t xml:space="preserve">Internet: www.kueberit.com; E-Mail: </w:t>
          </w:r>
          <w:r w:rsidR="00733B43">
            <w:rPr>
              <w:rFonts w:ascii="Arial" w:hAnsi="Arial"/>
              <w:sz w:val="18"/>
            </w:rPr>
            <w:t>hilmar.kusmierz</w:t>
          </w:r>
          <w:r w:rsidRPr="0031493D">
            <w:rPr>
              <w:rFonts w:ascii="Arial" w:hAnsi="Arial"/>
              <w:sz w:val="18"/>
            </w:rPr>
            <w:t>@kueberit.com</w:t>
          </w:r>
        </w:p>
        <w:p w14:paraId="1D15F057" w14:textId="44C3A0C9" w:rsidR="00D367E0" w:rsidRDefault="00D367E0" w:rsidP="0031493D">
          <w:pPr>
            <w:pStyle w:val="Fuzeile"/>
            <w:rPr>
              <w:rFonts w:ascii="Arial" w:hAnsi="Arial"/>
              <w:sz w:val="16"/>
            </w:rPr>
          </w:pPr>
          <w:r w:rsidRPr="0031493D">
            <w:rPr>
              <w:rFonts w:ascii="Arial" w:hAnsi="Arial"/>
              <w:sz w:val="18"/>
            </w:rPr>
            <w:t xml:space="preserve">Telefon: </w:t>
          </w:r>
          <w:r w:rsidR="00E67393">
            <w:rPr>
              <w:rFonts w:ascii="Arial" w:hAnsi="Arial"/>
              <w:sz w:val="18"/>
            </w:rPr>
            <w:t xml:space="preserve">+49 </w:t>
          </w:r>
          <w:r w:rsidRPr="0031493D">
            <w:rPr>
              <w:rFonts w:ascii="Arial" w:hAnsi="Arial"/>
              <w:sz w:val="18"/>
            </w:rPr>
            <w:t>2351/ 9507-</w:t>
          </w:r>
          <w:r w:rsidR="00E67393">
            <w:rPr>
              <w:rFonts w:ascii="Arial" w:hAnsi="Arial"/>
              <w:sz w:val="18"/>
            </w:rPr>
            <w:t>0</w:t>
          </w:r>
          <w:r w:rsidRPr="0031493D">
            <w:rPr>
              <w:rFonts w:ascii="Arial" w:hAnsi="Arial"/>
              <w:sz w:val="18"/>
            </w:rPr>
            <w:t>;</w:t>
          </w:r>
        </w:p>
      </w:tc>
      <w:tc>
        <w:tcPr>
          <w:tcW w:w="4038" w:type="dxa"/>
        </w:tcPr>
        <w:p w14:paraId="6DB1F552" w14:textId="77777777" w:rsidR="00D367E0" w:rsidRPr="00E67393" w:rsidRDefault="00D367E0">
          <w:pPr>
            <w:pStyle w:val="Fuzeile"/>
            <w:rPr>
              <w:rFonts w:ascii="Arial" w:hAnsi="Arial"/>
              <w:sz w:val="18"/>
              <w:lang w:val="nl-NL"/>
            </w:rPr>
          </w:pPr>
        </w:p>
        <w:p w14:paraId="5F1D4213" w14:textId="77777777" w:rsidR="00D367E0" w:rsidRPr="00E67393" w:rsidRDefault="00D367E0">
          <w:pPr>
            <w:pStyle w:val="Fuzeile"/>
            <w:rPr>
              <w:rFonts w:ascii="Arial" w:hAnsi="Arial"/>
              <w:sz w:val="18"/>
              <w:lang w:val="nl-NL"/>
            </w:rPr>
          </w:pPr>
        </w:p>
        <w:p w14:paraId="06451BAE" w14:textId="77777777" w:rsidR="00E67393" w:rsidRPr="00E67393" w:rsidRDefault="00E67393" w:rsidP="00E67393">
          <w:pPr>
            <w:pStyle w:val="Fuzeile"/>
            <w:rPr>
              <w:rFonts w:ascii="Arial" w:hAnsi="Arial"/>
              <w:sz w:val="18"/>
              <w:lang w:val="nl-NL"/>
            </w:rPr>
          </w:pPr>
          <w:r w:rsidRPr="00E67393">
            <w:rPr>
              <w:rFonts w:ascii="Arial" w:hAnsi="Arial"/>
              <w:sz w:val="18"/>
              <w:lang w:val="nl-NL"/>
            </w:rPr>
            <w:t>In het geval van redactionele evaluatie, gelieve</w:t>
          </w:r>
        </w:p>
        <w:p w14:paraId="4336DA6F" w14:textId="2443928B" w:rsidR="00D367E0" w:rsidRPr="00E67393" w:rsidRDefault="00E67393" w:rsidP="00E67393">
          <w:pPr>
            <w:pStyle w:val="Fuzeile"/>
            <w:rPr>
              <w:rFonts w:ascii="Arial" w:hAnsi="Arial"/>
              <w:sz w:val="18"/>
              <w:lang w:val="nl-NL"/>
            </w:rPr>
          </w:pPr>
          <w:r w:rsidRPr="00E67393">
            <w:rPr>
              <w:rFonts w:ascii="Arial" w:hAnsi="Arial"/>
              <w:sz w:val="18"/>
              <w:lang w:val="nl-NL"/>
            </w:rPr>
            <w:t>naar de directie. Hartelijk dank.</w:t>
          </w:r>
        </w:p>
      </w:tc>
    </w:tr>
  </w:tbl>
  <w:p w14:paraId="3F5F9C80" w14:textId="77777777" w:rsidR="00D367E0" w:rsidRPr="00E67393" w:rsidRDefault="00D367E0">
    <w:pPr>
      <w:pStyle w:val="Fuzeile"/>
      <w:rPr>
        <w:lang w:val="nl-N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F2122" w14:textId="77777777" w:rsidR="005C17A6" w:rsidRDefault="005C17A6">
      <w:r>
        <w:separator/>
      </w:r>
    </w:p>
  </w:footnote>
  <w:footnote w:type="continuationSeparator" w:id="0">
    <w:p w14:paraId="7CB17B1B" w14:textId="77777777" w:rsidR="005C17A6" w:rsidRDefault="005C17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4C9B9" w14:textId="310161A2" w:rsidR="00D367E0" w:rsidRDefault="00937CBF">
    <w:pPr>
      <w:pStyle w:val="Kopfzeile"/>
      <w:tabs>
        <w:tab w:val="clear" w:pos="4536"/>
        <w:tab w:val="left" w:pos="2268"/>
      </w:tabs>
      <w:jc w:val="right"/>
      <w:rPr>
        <w:rFonts w:ascii="Arial" w:hAnsi="Arial"/>
      </w:rPr>
    </w:pPr>
    <w:r w:rsidRPr="00C22BB8">
      <w:rPr>
        <w:noProof/>
      </w:rPr>
      <w:drawing>
        <wp:inline distT="0" distB="0" distL="0" distR="0" wp14:anchorId="1D0B505B" wp14:editId="79117313">
          <wp:extent cx="2410894" cy="727304"/>
          <wp:effectExtent l="0" t="0" r="8890" b="0"/>
          <wp:docPr id="3" name="Grafik 3"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Logo,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857" cy="735740"/>
                  </a:xfrm>
                  <a:prstGeom prst="rect">
                    <a:avLst/>
                  </a:prstGeom>
                  <a:noFill/>
                  <a:ln>
                    <a:noFill/>
                  </a:ln>
                </pic:spPr>
              </pic:pic>
            </a:graphicData>
          </a:graphic>
        </wp:inline>
      </w:drawing>
    </w:r>
  </w:p>
  <w:p w14:paraId="09CB67CC" w14:textId="77777777" w:rsidR="00D367E0" w:rsidRDefault="00D367E0">
    <w:pPr>
      <w:pStyle w:val="Kopfzeile"/>
      <w:tabs>
        <w:tab w:val="left" w:pos="2268"/>
      </w:tabs>
      <w:jc w:val="right"/>
      <w:rPr>
        <w:rFonts w:ascii="Arial" w:hAnsi="Arial"/>
        <w:position w:val="6"/>
      </w:rPr>
    </w:pPr>
  </w:p>
  <w:p w14:paraId="5B59A951" w14:textId="77777777" w:rsidR="00D367E0" w:rsidRDefault="00D367E0">
    <w:pPr>
      <w:pStyle w:val="Kopfzeile"/>
      <w:pBdr>
        <w:top w:val="single" w:sz="6" w:space="1" w:color="auto"/>
      </w:pBdr>
      <w:tabs>
        <w:tab w:val="left" w:pos="2268"/>
      </w:tabs>
      <w:jc w:val="right"/>
      <w:rPr>
        <w:rFonts w:ascii="Arial" w:hAnsi="Arial"/>
      </w:rPr>
    </w:pPr>
  </w:p>
  <w:p w14:paraId="19C17FB4" w14:textId="22D2D534" w:rsidR="00D367E0" w:rsidRDefault="00D367E0">
    <w:pPr>
      <w:pStyle w:val="Kopfzeile"/>
      <w:pBdr>
        <w:top w:val="single" w:sz="6" w:space="1" w:color="auto"/>
      </w:pBdr>
      <w:tabs>
        <w:tab w:val="clear" w:pos="4536"/>
        <w:tab w:val="clear" w:pos="9072"/>
      </w:tabs>
      <w:ind w:firstLine="6379"/>
      <w:rPr>
        <w:rFonts w:ascii="Arial" w:hAnsi="Arial"/>
        <w:sz w:val="28"/>
      </w:rPr>
    </w:pPr>
    <w:proofErr w:type="spellStart"/>
    <w:r>
      <w:rPr>
        <w:rFonts w:ascii="Arial" w:hAnsi="Arial"/>
        <w:sz w:val="28"/>
      </w:rPr>
      <w:t>P</w:t>
    </w:r>
    <w:r w:rsidR="00901660">
      <w:rPr>
        <w:rFonts w:ascii="Arial" w:hAnsi="Arial"/>
        <w:sz w:val="28"/>
      </w:rPr>
      <w:t>ersbericht</w:t>
    </w:r>
    <w:proofErr w:type="spellEnd"/>
  </w:p>
  <w:p w14:paraId="2F4CED8A" w14:textId="77777777" w:rsidR="00D367E0" w:rsidRDefault="00D367E0">
    <w:pPr>
      <w:pStyle w:val="Kopfzeile"/>
      <w:pBdr>
        <w:top w:val="single" w:sz="6" w:space="1" w:color="auto"/>
      </w:pBdr>
      <w:tabs>
        <w:tab w:val="clear" w:pos="4536"/>
        <w:tab w:val="clear" w:pos="9072"/>
        <w:tab w:val="left" w:pos="5954"/>
        <w:tab w:val="right" w:pos="8931"/>
      </w:tabs>
      <w:ind w:firstLine="5954"/>
    </w:pPr>
  </w:p>
  <w:p w14:paraId="2304F71C" w14:textId="77777777" w:rsidR="00104BDC" w:rsidRDefault="00104BDC">
    <w:pPr>
      <w:pStyle w:val="Kopfzeile"/>
      <w:pBdr>
        <w:top w:val="single" w:sz="6" w:space="1" w:color="auto"/>
      </w:pBdr>
      <w:tabs>
        <w:tab w:val="clear" w:pos="4536"/>
        <w:tab w:val="clear" w:pos="9072"/>
        <w:tab w:val="left" w:pos="5954"/>
        <w:tab w:val="right" w:pos="8931"/>
      </w:tabs>
      <w:ind w:firstLine="595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E5822"/>
    <w:multiLevelType w:val="hybridMultilevel"/>
    <w:tmpl w:val="43A45302"/>
    <w:lvl w:ilvl="0" w:tplc="FC46ADC0">
      <w:start w:val="9"/>
      <w:numFmt w:val="bullet"/>
      <w:lvlText w:val="-"/>
      <w:lvlJc w:val="left"/>
      <w:pPr>
        <w:tabs>
          <w:tab w:val="num" w:pos="360"/>
        </w:tabs>
        <w:ind w:left="357" w:hanging="357"/>
      </w:pPr>
      <w:rPr>
        <w:rFonts w:hint="default"/>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BA152C"/>
    <w:multiLevelType w:val="hybridMultilevel"/>
    <w:tmpl w:val="00621C7A"/>
    <w:lvl w:ilvl="0" w:tplc="04070005">
      <w:start w:val="1"/>
      <w:numFmt w:val="bullet"/>
      <w:lvlText w:val=""/>
      <w:lvlJc w:val="left"/>
      <w:pPr>
        <w:tabs>
          <w:tab w:val="num" w:pos="2988"/>
        </w:tabs>
        <w:ind w:left="2988" w:hanging="360"/>
      </w:pPr>
      <w:rPr>
        <w:rFonts w:ascii="Wingdings" w:hAnsi="Wingdings" w:hint="default"/>
      </w:rPr>
    </w:lvl>
    <w:lvl w:ilvl="1" w:tplc="04070003" w:tentative="1">
      <w:start w:val="1"/>
      <w:numFmt w:val="bullet"/>
      <w:lvlText w:val="o"/>
      <w:lvlJc w:val="left"/>
      <w:pPr>
        <w:tabs>
          <w:tab w:val="num" w:pos="3708"/>
        </w:tabs>
        <w:ind w:left="3708" w:hanging="360"/>
      </w:pPr>
      <w:rPr>
        <w:rFonts w:ascii="Courier New" w:hAnsi="Courier New" w:cs="Courier New" w:hint="default"/>
      </w:rPr>
    </w:lvl>
    <w:lvl w:ilvl="2" w:tplc="04070005" w:tentative="1">
      <w:start w:val="1"/>
      <w:numFmt w:val="bullet"/>
      <w:lvlText w:val=""/>
      <w:lvlJc w:val="left"/>
      <w:pPr>
        <w:tabs>
          <w:tab w:val="num" w:pos="4428"/>
        </w:tabs>
        <w:ind w:left="4428" w:hanging="360"/>
      </w:pPr>
      <w:rPr>
        <w:rFonts w:ascii="Wingdings" w:hAnsi="Wingdings" w:hint="default"/>
      </w:rPr>
    </w:lvl>
    <w:lvl w:ilvl="3" w:tplc="04070001" w:tentative="1">
      <w:start w:val="1"/>
      <w:numFmt w:val="bullet"/>
      <w:lvlText w:val=""/>
      <w:lvlJc w:val="left"/>
      <w:pPr>
        <w:tabs>
          <w:tab w:val="num" w:pos="5148"/>
        </w:tabs>
        <w:ind w:left="5148" w:hanging="360"/>
      </w:pPr>
      <w:rPr>
        <w:rFonts w:ascii="Symbol" w:hAnsi="Symbol" w:hint="default"/>
      </w:rPr>
    </w:lvl>
    <w:lvl w:ilvl="4" w:tplc="04070003" w:tentative="1">
      <w:start w:val="1"/>
      <w:numFmt w:val="bullet"/>
      <w:lvlText w:val="o"/>
      <w:lvlJc w:val="left"/>
      <w:pPr>
        <w:tabs>
          <w:tab w:val="num" w:pos="5868"/>
        </w:tabs>
        <w:ind w:left="5868" w:hanging="360"/>
      </w:pPr>
      <w:rPr>
        <w:rFonts w:ascii="Courier New" w:hAnsi="Courier New" w:cs="Courier New" w:hint="default"/>
      </w:rPr>
    </w:lvl>
    <w:lvl w:ilvl="5" w:tplc="04070005" w:tentative="1">
      <w:start w:val="1"/>
      <w:numFmt w:val="bullet"/>
      <w:lvlText w:val=""/>
      <w:lvlJc w:val="left"/>
      <w:pPr>
        <w:tabs>
          <w:tab w:val="num" w:pos="6588"/>
        </w:tabs>
        <w:ind w:left="6588" w:hanging="360"/>
      </w:pPr>
      <w:rPr>
        <w:rFonts w:ascii="Wingdings" w:hAnsi="Wingdings" w:hint="default"/>
      </w:rPr>
    </w:lvl>
    <w:lvl w:ilvl="6" w:tplc="04070001" w:tentative="1">
      <w:start w:val="1"/>
      <w:numFmt w:val="bullet"/>
      <w:lvlText w:val=""/>
      <w:lvlJc w:val="left"/>
      <w:pPr>
        <w:tabs>
          <w:tab w:val="num" w:pos="7308"/>
        </w:tabs>
        <w:ind w:left="7308" w:hanging="360"/>
      </w:pPr>
      <w:rPr>
        <w:rFonts w:ascii="Symbol" w:hAnsi="Symbol" w:hint="default"/>
      </w:rPr>
    </w:lvl>
    <w:lvl w:ilvl="7" w:tplc="04070003" w:tentative="1">
      <w:start w:val="1"/>
      <w:numFmt w:val="bullet"/>
      <w:lvlText w:val="o"/>
      <w:lvlJc w:val="left"/>
      <w:pPr>
        <w:tabs>
          <w:tab w:val="num" w:pos="8028"/>
        </w:tabs>
        <w:ind w:left="8028" w:hanging="360"/>
      </w:pPr>
      <w:rPr>
        <w:rFonts w:ascii="Courier New" w:hAnsi="Courier New" w:cs="Courier New" w:hint="default"/>
      </w:rPr>
    </w:lvl>
    <w:lvl w:ilvl="8" w:tplc="0407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25CA0054"/>
    <w:multiLevelType w:val="hybridMultilevel"/>
    <w:tmpl w:val="F6F82CA6"/>
    <w:lvl w:ilvl="0" w:tplc="501CD76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D90A0F"/>
    <w:multiLevelType w:val="hybridMultilevel"/>
    <w:tmpl w:val="3B56DA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A17C66"/>
    <w:multiLevelType w:val="hybridMultilevel"/>
    <w:tmpl w:val="92EE3B5A"/>
    <w:lvl w:ilvl="0" w:tplc="ADA62E68">
      <w:numFmt w:val="bullet"/>
      <w:lvlText w:val="-"/>
      <w:lvlJc w:val="left"/>
      <w:pPr>
        <w:ind w:left="2628" w:hanging="360"/>
      </w:pPr>
      <w:rPr>
        <w:rFonts w:ascii="Arial" w:eastAsia="Times New Roman" w:hAnsi="Arial" w:cs="Arial"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num w:numId="1" w16cid:durableId="1082293647">
    <w:abstractNumId w:val="0"/>
  </w:num>
  <w:num w:numId="2" w16cid:durableId="1784958389">
    <w:abstractNumId w:val="1"/>
  </w:num>
  <w:num w:numId="3" w16cid:durableId="1079670088">
    <w:abstractNumId w:val="3"/>
  </w:num>
  <w:num w:numId="4" w16cid:durableId="1420563426">
    <w:abstractNumId w:val="2"/>
  </w:num>
  <w:num w:numId="5" w16cid:durableId="17979422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BB9"/>
    <w:rsid w:val="000023DE"/>
    <w:rsid w:val="00002FAB"/>
    <w:rsid w:val="000036B0"/>
    <w:rsid w:val="0000413B"/>
    <w:rsid w:val="00005040"/>
    <w:rsid w:val="00006E3C"/>
    <w:rsid w:val="00010BC9"/>
    <w:rsid w:val="000127AE"/>
    <w:rsid w:val="000141D2"/>
    <w:rsid w:val="000162FF"/>
    <w:rsid w:val="00016772"/>
    <w:rsid w:val="000173CE"/>
    <w:rsid w:val="00020E3D"/>
    <w:rsid w:val="00021140"/>
    <w:rsid w:val="00022A01"/>
    <w:rsid w:val="00024D43"/>
    <w:rsid w:val="00026E28"/>
    <w:rsid w:val="0002743E"/>
    <w:rsid w:val="000307DD"/>
    <w:rsid w:val="00030B98"/>
    <w:rsid w:val="00030CAA"/>
    <w:rsid w:val="00030F7B"/>
    <w:rsid w:val="00031683"/>
    <w:rsid w:val="00032E84"/>
    <w:rsid w:val="00034AEF"/>
    <w:rsid w:val="0003625C"/>
    <w:rsid w:val="000418C0"/>
    <w:rsid w:val="00041CC2"/>
    <w:rsid w:val="00041EFA"/>
    <w:rsid w:val="00042AD5"/>
    <w:rsid w:val="00042CFB"/>
    <w:rsid w:val="0004386C"/>
    <w:rsid w:val="00043A88"/>
    <w:rsid w:val="000449F8"/>
    <w:rsid w:val="00044DAD"/>
    <w:rsid w:val="00053D26"/>
    <w:rsid w:val="00054065"/>
    <w:rsid w:val="00055F1C"/>
    <w:rsid w:val="00056EE7"/>
    <w:rsid w:val="00060555"/>
    <w:rsid w:val="00060722"/>
    <w:rsid w:val="00062B3A"/>
    <w:rsid w:val="00063667"/>
    <w:rsid w:val="00064537"/>
    <w:rsid w:val="00064BCB"/>
    <w:rsid w:val="00065344"/>
    <w:rsid w:val="0006571B"/>
    <w:rsid w:val="0007122B"/>
    <w:rsid w:val="000719AC"/>
    <w:rsid w:val="00073045"/>
    <w:rsid w:val="0007364E"/>
    <w:rsid w:val="0007541F"/>
    <w:rsid w:val="00075523"/>
    <w:rsid w:val="000760F0"/>
    <w:rsid w:val="00080304"/>
    <w:rsid w:val="00080AB0"/>
    <w:rsid w:val="00082C7B"/>
    <w:rsid w:val="00083A7D"/>
    <w:rsid w:val="00085BCA"/>
    <w:rsid w:val="00086E92"/>
    <w:rsid w:val="00090382"/>
    <w:rsid w:val="000908C6"/>
    <w:rsid w:val="00090ADC"/>
    <w:rsid w:val="00092351"/>
    <w:rsid w:val="00093104"/>
    <w:rsid w:val="0009328C"/>
    <w:rsid w:val="000936E0"/>
    <w:rsid w:val="0009579D"/>
    <w:rsid w:val="000961E0"/>
    <w:rsid w:val="00097F64"/>
    <w:rsid w:val="000A0358"/>
    <w:rsid w:val="000A06C7"/>
    <w:rsid w:val="000A292B"/>
    <w:rsid w:val="000A31A8"/>
    <w:rsid w:val="000A50F9"/>
    <w:rsid w:val="000A56C1"/>
    <w:rsid w:val="000A5AF5"/>
    <w:rsid w:val="000A689A"/>
    <w:rsid w:val="000B041D"/>
    <w:rsid w:val="000B0623"/>
    <w:rsid w:val="000B0D2E"/>
    <w:rsid w:val="000B169C"/>
    <w:rsid w:val="000B468E"/>
    <w:rsid w:val="000B7902"/>
    <w:rsid w:val="000B7BDD"/>
    <w:rsid w:val="000C293C"/>
    <w:rsid w:val="000C46ED"/>
    <w:rsid w:val="000D1C9C"/>
    <w:rsid w:val="000D452E"/>
    <w:rsid w:val="000D5A02"/>
    <w:rsid w:val="000D64CC"/>
    <w:rsid w:val="000E040B"/>
    <w:rsid w:val="000E0490"/>
    <w:rsid w:val="000E0892"/>
    <w:rsid w:val="000E12CC"/>
    <w:rsid w:val="000E12D8"/>
    <w:rsid w:val="000E1486"/>
    <w:rsid w:val="000E6C2E"/>
    <w:rsid w:val="000E7775"/>
    <w:rsid w:val="000F0C06"/>
    <w:rsid w:val="000F1DA6"/>
    <w:rsid w:val="000F2F29"/>
    <w:rsid w:val="000F3534"/>
    <w:rsid w:val="000F359F"/>
    <w:rsid w:val="000F466D"/>
    <w:rsid w:val="000F4E7A"/>
    <w:rsid w:val="000F649D"/>
    <w:rsid w:val="000F7323"/>
    <w:rsid w:val="000F7704"/>
    <w:rsid w:val="0010200D"/>
    <w:rsid w:val="0010294F"/>
    <w:rsid w:val="00102F45"/>
    <w:rsid w:val="00104BDC"/>
    <w:rsid w:val="001060DB"/>
    <w:rsid w:val="0010670D"/>
    <w:rsid w:val="001067C5"/>
    <w:rsid w:val="00113CB5"/>
    <w:rsid w:val="0011528D"/>
    <w:rsid w:val="00115D50"/>
    <w:rsid w:val="00117A78"/>
    <w:rsid w:val="001210DB"/>
    <w:rsid w:val="00121F47"/>
    <w:rsid w:val="00123E45"/>
    <w:rsid w:val="00125386"/>
    <w:rsid w:val="0013016A"/>
    <w:rsid w:val="001303DA"/>
    <w:rsid w:val="00131169"/>
    <w:rsid w:val="00132E50"/>
    <w:rsid w:val="00133A70"/>
    <w:rsid w:val="00136629"/>
    <w:rsid w:val="00142317"/>
    <w:rsid w:val="00142D49"/>
    <w:rsid w:val="0014308A"/>
    <w:rsid w:val="00143F03"/>
    <w:rsid w:val="00143FFA"/>
    <w:rsid w:val="0014576A"/>
    <w:rsid w:val="00145799"/>
    <w:rsid w:val="00146AEC"/>
    <w:rsid w:val="001479E9"/>
    <w:rsid w:val="00150B34"/>
    <w:rsid w:val="00150B91"/>
    <w:rsid w:val="00154877"/>
    <w:rsid w:val="00154FA9"/>
    <w:rsid w:val="0015527C"/>
    <w:rsid w:val="00156563"/>
    <w:rsid w:val="00156A0C"/>
    <w:rsid w:val="00157914"/>
    <w:rsid w:val="00157C2D"/>
    <w:rsid w:val="00161DCB"/>
    <w:rsid w:val="0016213E"/>
    <w:rsid w:val="001643A5"/>
    <w:rsid w:val="00164C78"/>
    <w:rsid w:val="00164D9E"/>
    <w:rsid w:val="00164F6D"/>
    <w:rsid w:val="001702FB"/>
    <w:rsid w:val="00170E72"/>
    <w:rsid w:val="0017146C"/>
    <w:rsid w:val="001735B7"/>
    <w:rsid w:val="0017487E"/>
    <w:rsid w:val="00174D73"/>
    <w:rsid w:val="00175D31"/>
    <w:rsid w:val="00183F5E"/>
    <w:rsid w:val="00185ADB"/>
    <w:rsid w:val="00187B75"/>
    <w:rsid w:val="0019488A"/>
    <w:rsid w:val="001950E5"/>
    <w:rsid w:val="00195508"/>
    <w:rsid w:val="0019693D"/>
    <w:rsid w:val="00196AD2"/>
    <w:rsid w:val="001A0A2A"/>
    <w:rsid w:val="001A0AD8"/>
    <w:rsid w:val="001A0CF9"/>
    <w:rsid w:val="001A1828"/>
    <w:rsid w:val="001A2CEF"/>
    <w:rsid w:val="001A2E53"/>
    <w:rsid w:val="001A49D6"/>
    <w:rsid w:val="001A5E16"/>
    <w:rsid w:val="001A6DE6"/>
    <w:rsid w:val="001B311B"/>
    <w:rsid w:val="001B3577"/>
    <w:rsid w:val="001B46D6"/>
    <w:rsid w:val="001B4805"/>
    <w:rsid w:val="001B491F"/>
    <w:rsid w:val="001B4C0C"/>
    <w:rsid w:val="001B4C1D"/>
    <w:rsid w:val="001B4E89"/>
    <w:rsid w:val="001B6451"/>
    <w:rsid w:val="001C030B"/>
    <w:rsid w:val="001C0997"/>
    <w:rsid w:val="001C0E83"/>
    <w:rsid w:val="001C29D0"/>
    <w:rsid w:val="001C4C46"/>
    <w:rsid w:val="001D18E0"/>
    <w:rsid w:val="001D23CC"/>
    <w:rsid w:val="001D5750"/>
    <w:rsid w:val="001D7E51"/>
    <w:rsid w:val="001E047E"/>
    <w:rsid w:val="001E15F5"/>
    <w:rsid w:val="001E2ED4"/>
    <w:rsid w:val="001E334B"/>
    <w:rsid w:val="001E343E"/>
    <w:rsid w:val="001E55D5"/>
    <w:rsid w:val="001E6AD7"/>
    <w:rsid w:val="001F0899"/>
    <w:rsid w:val="001F1274"/>
    <w:rsid w:val="001F17E2"/>
    <w:rsid w:val="001F2FB5"/>
    <w:rsid w:val="001F3364"/>
    <w:rsid w:val="001F7DC4"/>
    <w:rsid w:val="002004B7"/>
    <w:rsid w:val="00200B38"/>
    <w:rsid w:val="00201462"/>
    <w:rsid w:val="00201ECC"/>
    <w:rsid w:val="002033D4"/>
    <w:rsid w:val="00205612"/>
    <w:rsid w:val="00205D14"/>
    <w:rsid w:val="0020603B"/>
    <w:rsid w:val="00207827"/>
    <w:rsid w:val="00210F38"/>
    <w:rsid w:val="00212701"/>
    <w:rsid w:val="00213558"/>
    <w:rsid w:val="0021359D"/>
    <w:rsid w:val="002156BA"/>
    <w:rsid w:val="00216955"/>
    <w:rsid w:val="0021712B"/>
    <w:rsid w:val="00217747"/>
    <w:rsid w:val="00217E71"/>
    <w:rsid w:val="00221605"/>
    <w:rsid w:val="00221B7B"/>
    <w:rsid w:val="00223497"/>
    <w:rsid w:val="00225BCB"/>
    <w:rsid w:val="00231250"/>
    <w:rsid w:val="00232A2E"/>
    <w:rsid w:val="002346B3"/>
    <w:rsid w:val="00234DEE"/>
    <w:rsid w:val="00235F99"/>
    <w:rsid w:val="002367D4"/>
    <w:rsid w:val="00237751"/>
    <w:rsid w:val="00242B63"/>
    <w:rsid w:val="00244151"/>
    <w:rsid w:val="00244511"/>
    <w:rsid w:val="0024483A"/>
    <w:rsid w:val="00245B84"/>
    <w:rsid w:val="0024743F"/>
    <w:rsid w:val="00252016"/>
    <w:rsid w:val="00252781"/>
    <w:rsid w:val="0025335C"/>
    <w:rsid w:val="002534B4"/>
    <w:rsid w:val="00257C2D"/>
    <w:rsid w:val="0026053C"/>
    <w:rsid w:val="00262298"/>
    <w:rsid w:val="00263BA7"/>
    <w:rsid w:val="00272426"/>
    <w:rsid w:val="0027249C"/>
    <w:rsid w:val="00272862"/>
    <w:rsid w:val="00273427"/>
    <w:rsid w:val="00273C45"/>
    <w:rsid w:val="0027457F"/>
    <w:rsid w:val="0027633D"/>
    <w:rsid w:val="00283C8D"/>
    <w:rsid w:val="00283E97"/>
    <w:rsid w:val="00283F2A"/>
    <w:rsid w:val="00284B23"/>
    <w:rsid w:val="00284F0E"/>
    <w:rsid w:val="00286AC3"/>
    <w:rsid w:val="0029137D"/>
    <w:rsid w:val="0029184D"/>
    <w:rsid w:val="00292935"/>
    <w:rsid w:val="00292B9B"/>
    <w:rsid w:val="00292CAC"/>
    <w:rsid w:val="002A1B90"/>
    <w:rsid w:val="002A2333"/>
    <w:rsid w:val="002A5679"/>
    <w:rsid w:val="002A687D"/>
    <w:rsid w:val="002B4450"/>
    <w:rsid w:val="002B614E"/>
    <w:rsid w:val="002B704F"/>
    <w:rsid w:val="002B71C8"/>
    <w:rsid w:val="002B788D"/>
    <w:rsid w:val="002C0409"/>
    <w:rsid w:val="002C0F5C"/>
    <w:rsid w:val="002C4D84"/>
    <w:rsid w:val="002C5AE0"/>
    <w:rsid w:val="002C6989"/>
    <w:rsid w:val="002D1DBE"/>
    <w:rsid w:val="002D30D7"/>
    <w:rsid w:val="002D3E14"/>
    <w:rsid w:val="002D5BA0"/>
    <w:rsid w:val="002D61C3"/>
    <w:rsid w:val="002D6E92"/>
    <w:rsid w:val="002E0DCA"/>
    <w:rsid w:val="002E34BB"/>
    <w:rsid w:val="002E3C0C"/>
    <w:rsid w:val="002E4ADB"/>
    <w:rsid w:val="002F0BF3"/>
    <w:rsid w:val="002F141A"/>
    <w:rsid w:val="002F20F7"/>
    <w:rsid w:val="002F26B1"/>
    <w:rsid w:val="002F491D"/>
    <w:rsid w:val="002F6EA6"/>
    <w:rsid w:val="00301061"/>
    <w:rsid w:val="003012F9"/>
    <w:rsid w:val="00305A3F"/>
    <w:rsid w:val="003062BA"/>
    <w:rsid w:val="00311356"/>
    <w:rsid w:val="00311802"/>
    <w:rsid w:val="00312209"/>
    <w:rsid w:val="00312693"/>
    <w:rsid w:val="00312E6B"/>
    <w:rsid w:val="003130C3"/>
    <w:rsid w:val="00313731"/>
    <w:rsid w:val="0031493D"/>
    <w:rsid w:val="00315B5D"/>
    <w:rsid w:val="0031660C"/>
    <w:rsid w:val="003171BC"/>
    <w:rsid w:val="003219F3"/>
    <w:rsid w:val="00321CFF"/>
    <w:rsid w:val="00323903"/>
    <w:rsid w:val="0032458C"/>
    <w:rsid w:val="00331986"/>
    <w:rsid w:val="00331DB6"/>
    <w:rsid w:val="00332438"/>
    <w:rsid w:val="0033634B"/>
    <w:rsid w:val="00336BF2"/>
    <w:rsid w:val="003410CA"/>
    <w:rsid w:val="00341487"/>
    <w:rsid w:val="0034519E"/>
    <w:rsid w:val="0034780B"/>
    <w:rsid w:val="00350020"/>
    <w:rsid w:val="00352B34"/>
    <w:rsid w:val="00352E8D"/>
    <w:rsid w:val="00352FC8"/>
    <w:rsid w:val="00353972"/>
    <w:rsid w:val="00354E65"/>
    <w:rsid w:val="00355664"/>
    <w:rsid w:val="00355735"/>
    <w:rsid w:val="00355E85"/>
    <w:rsid w:val="00357E4B"/>
    <w:rsid w:val="00360A16"/>
    <w:rsid w:val="00361A45"/>
    <w:rsid w:val="003625FA"/>
    <w:rsid w:val="0036275E"/>
    <w:rsid w:val="00362E0A"/>
    <w:rsid w:val="0036474D"/>
    <w:rsid w:val="00364A6E"/>
    <w:rsid w:val="00365F2C"/>
    <w:rsid w:val="00366A84"/>
    <w:rsid w:val="003712A0"/>
    <w:rsid w:val="00372220"/>
    <w:rsid w:val="00372525"/>
    <w:rsid w:val="00372642"/>
    <w:rsid w:val="00372F5D"/>
    <w:rsid w:val="003741F1"/>
    <w:rsid w:val="003749BB"/>
    <w:rsid w:val="00374F40"/>
    <w:rsid w:val="00376658"/>
    <w:rsid w:val="003804F6"/>
    <w:rsid w:val="00383947"/>
    <w:rsid w:val="00383D78"/>
    <w:rsid w:val="00387E81"/>
    <w:rsid w:val="00391999"/>
    <w:rsid w:val="00393F5C"/>
    <w:rsid w:val="003A12DC"/>
    <w:rsid w:val="003A133A"/>
    <w:rsid w:val="003A56F4"/>
    <w:rsid w:val="003A5F31"/>
    <w:rsid w:val="003A76B1"/>
    <w:rsid w:val="003B01AC"/>
    <w:rsid w:val="003B0C68"/>
    <w:rsid w:val="003B20B7"/>
    <w:rsid w:val="003B253D"/>
    <w:rsid w:val="003B2C12"/>
    <w:rsid w:val="003B4EB5"/>
    <w:rsid w:val="003B5525"/>
    <w:rsid w:val="003B575B"/>
    <w:rsid w:val="003B734D"/>
    <w:rsid w:val="003B7791"/>
    <w:rsid w:val="003C0BAA"/>
    <w:rsid w:val="003C4000"/>
    <w:rsid w:val="003C4465"/>
    <w:rsid w:val="003C576A"/>
    <w:rsid w:val="003C73EB"/>
    <w:rsid w:val="003D413E"/>
    <w:rsid w:val="003D6872"/>
    <w:rsid w:val="003D7112"/>
    <w:rsid w:val="003E0892"/>
    <w:rsid w:val="003E08F9"/>
    <w:rsid w:val="003E2D6B"/>
    <w:rsid w:val="003E2F78"/>
    <w:rsid w:val="003E498E"/>
    <w:rsid w:val="003E4F06"/>
    <w:rsid w:val="003E58F8"/>
    <w:rsid w:val="003E696B"/>
    <w:rsid w:val="003F09C7"/>
    <w:rsid w:val="003F11F5"/>
    <w:rsid w:val="003F3D45"/>
    <w:rsid w:val="003F5DF9"/>
    <w:rsid w:val="003F7009"/>
    <w:rsid w:val="003F7018"/>
    <w:rsid w:val="003F7B6D"/>
    <w:rsid w:val="004016E9"/>
    <w:rsid w:val="00402281"/>
    <w:rsid w:val="00402522"/>
    <w:rsid w:val="00402555"/>
    <w:rsid w:val="00403632"/>
    <w:rsid w:val="00404F98"/>
    <w:rsid w:val="004069AC"/>
    <w:rsid w:val="00407EFA"/>
    <w:rsid w:val="00410864"/>
    <w:rsid w:val="00410866"/>
    <w:rsid w:val="00413D5A"/>
    <w:rsid w:val="00416669"/>
    <w:rsid w:val="00416EA1"/>
    <w:rsid w:val="00417F49"/>
    <w:rsid w:val="00421424"/>
    <w:rsid w:val="004230E8"/>
    <w:rsid w:val="004230ED"/>
    <w:rsid w:val="004233D8"/>
    <w:rsid w:val="0042446E"/>
    <w:rsid w:val="00425205"/>
    <w:rsid w:val="004270ED"/>
    <w:rsid w:val="00431A8E"/>
    <w:rsid w:val="00431C02"/>
    <w:rsid w:val="004372E5"/>
    <w:rsid w:val="00437354"/>
    <w:rsid w:val="00437A6C"/>
    <w:rsid w:val="00437CFF"/>
    <w:rsid w:val="00437D53"/>
    <w:rsid w:val="00440435"/>
    <w:rsid w:val="004404A1"/>
    <w:rsid w:val="00440E6C"/>
    <w:rsid w:val="0044115B"/>
    <w:rsid w:val="00442407"/>
    <w:rsid w:val="004442D4"/>
    <w:rsid w:val="00444A59"/>
    <w:rsid w:val="00451C96"/>
    <w:rsid w:val="00454564"/>
    <w:rsid w:val="00454673"/>
    <w:rsid w:val="004560A6"/>
    <w:rsid w:val="004570A8"/>
    <w:rsid w:val="004579C1"/>
    <w:rsid w:val="00461443"/>
    <w:rsid w:val="0046209F"/>
    <w:rsid w:val="00464045"/>
    <w:rsid w:val="00464579"/>
    <w:rsid w:val="0046472E"/>
    <w:rsid w:val="0046672C"/>
    <w:rsid w:val="00471098"/>
    <w:rsid w:val="00473394"/>
    <w:rsid w:val="00473B37"/>
    <w:rsid w:val="00475CDB"/>
    <w:rsid w:val="00476C31"/>
    <w:rsid w:val="00477A17"/>
    <w:rsid w:val="004812D5"/>
    <w:rsid w:val="004819B9"/>
    <w:rsid w:val="00484A0F"/>
    <w:rsid w:val="00485E7F"/>
    <w:rsid w:val="00486CCC"/>
    <w:rsid w:val="004904D9"/>
    <w:rsid w:val="00493053"/>
    <w:rsid w:val="00493A2B"/>
    <w:rsid w:val="004A18F7"/>
    <w:rsid w:val="004A1E8D"/>
    <w:rsid w:val="004A1EE4"/>
    <w:rsid w:val="004A488A"/>
    <w:rsid w:val="004A57F3"/>
    <w:rsid w:val="004B0BCC"/>
    <w:rsid w:val="004B176E"/>
    <w:rsid w:val="004B1B12"/>
    <w:rsid w:val="004B331A"/>
    <w:rsid w:val="004B3842"/>
    <w:rsid w:val="004B4243"/>
    <w:rsid w:val="004B59F9"/>
    <w:rsid w:val="004B640A"/>
    <w:rsid w:val="004C1F7F"/>
    <w:rsid w:val="004C3DED"/>
    <w:rsid w:val="004C42AA"/>
    <w:rsid w:val="004C4971"/>
    <w:rsid w:val="004C4EC3"/>
    <w:rsid w:val="004D0770"/>
    <w:rsid w:val="004D0782"/>
    <w:rsid w:val="004D0FC1"/>
    <w:rsid w:val="004D52E3"/>
    <w:rsid w:val="004D630F"/>
    <w:rsid w:val="004D65D7"/>
    <w:rsid w:val="004E0ABA"/>
    <w:rsid w:val="004E0BFC"/>
    <w:rsid w:val="004E17ED"/>
    <w:rsid w:val="004E1FFC"/>
    <w:rsid w:val="004E2287"/>
    <w:rsid w:val="004E2E1A"/>
    <w:rsid w:val="004E574D"/>
    <w:rsid w:val="004E5997"/>
    <w:rsid w:val="004E7C25"/>
    <w:rsid w:val="004F034B"/>
    <w:rsid w:val="004F0F17"/>
    <w:rsid w:val="004F194C"/>
    <w:rsid w:val="004F1BDD"/>
    <w:rsid w:val="004F3648"/>
    <w:rsid w:val="004F45C2"/>
    <w:rsid w:val="004F6F11"/>
    <w:rsid w:val="005024A4"/>
    <w:rsid w:val="00502D2B"/>
    <w:rsid w:val="0050617A"/>
    <w:rsid w:val="00506C19"/>
    <w:rsid w:val="00507AC4"/>
    <w:rsid w:val="005125E9"/>
    <w:rsid w:val="00512743"/>
    <w:rsid w:val="00512E8E"/>
    <w:rsid w:val="0051439B"/>
    <w:rsid w:val="00514948"/>
    <w:rsid w:val="00515CB8"/>
    <w:rsid w:val="005210E1"/>
    <w:rsid w:val="005231BF"/>
    <w:rsid w:val="0052324D"/>
    <w:rsid w:val="00523603"/>
    <w:rsid w:val="00524354"/>
    <w:rsid w:val="00524539"/>
    <w:rsid w:val="0052481F"/>
    <w:rsid w:val="005308C1"/>
    <w:rsid w:val="00530E64"/>
    <w:rsid w:val="005333E1"/>
    <w:rsid w:val="005341D6"/>
    <w:rsid w:val="005369C3"/>
    <w:rsid w:val="00540853"/>
    <w:rsid w:val="00540F3A"/>
    <w:rsid w:val="00541B35"/>
    <w:rsid w:val="005423D7"/>
    <w:rsid w:val="005437DB"/>
    <w:rsid w:val="00543E2D"/>
    <w:rsid w:val="00547011"/>
    <w:rsid w:val="00551C71"/>
    <w:rsid w:val="00552537"/>
    <w:rsid w:val="00552688"/>
    <w:rsid w:val="005528D3"/>
    <w:rsid w:val="00552EFA"/>
    <w:rsid w:val="00554558"/>
    <w:rsid w:val="00556D6A"/>
    <w:rsid w:val="00563F97"/>
    <w:rsid w:val="0056438E"/>
    <w:rsid w:val="0056482E"/>
    <w:rsid w:val="00565F31"/>
    <w:rsid w:val="00570509"/>
    <w:rsid w:val="005726A1"/>
    <w:rsid w:val="00574B06"/>
    <w:rsid w:val="00576307"/>
    <w:rsid w:val="00576864"/>
    <w:rsid w:val="0058081F"/>
    <w:rsid w:val="00581131"/>
    <w:rsid w:val="00581744"/>
    <w:rsid w:val="005817EB"/>
    <w:rsid w:val="005822FA"/>
    <w:rsid w:val="00582693"/>
    <w:rsid w:val="005838BA"/>
    <w:rsid w:val="00583E5E"/>
    <w:rsid w:val="005862ED"/>
    <w:rsid w:val="005870DD"/>
    <w:rsid w:val="00587361"/>
    <w:rsid w:val="00587A08"/>
    <w:rsid w:val="00590105"/>
    <w:rsid w:val="005915B0"/>
    <w:rsid w:val="00594A9D"/>
    <w:rsid w:val="0059784F"/>
    <w:rsid w:val="005A267D"/>
    <w:rsid w:val="005A3822"/>
    <w:rsid w:val="005A3CAB"/>
    <w:rsid w:val="005A456F"/>
    <w:rsid w:val="005A4754"/>
    <w:rsid w:val="005A6994"/>
    <w:rsid w:val="005B08C9"/>
    <w:rsid w:val="005B35AC"/>
    <w:rsid w:val="005B4E64"/>
    <w:rsid w:val="005B73BF"/>
    <w:rsid w:val="005B7666"/>
    <w:rsid w:val="005B7EF3"/>
    <w:rsid w:val="005C1433"/>
    <w:rsid w:val="005C17A6"/>
    <w:rsid w:val="005C6A8E"/>
    <w:rsid w:val="005C6BA4"/>
    <w:rsid w:val="005C6E19"/>
    <w:rsid w:val="005C76FC"/>
    <w:rsid w:val="005D1C9B"/>
    <w:rsid w:val="005D2061"/>
    <w:rsid w:val="005D2ABE"/>
    <w:rsid w:val="005D57CA"/>
    <w:rsid w:val="005D6863"/>
    <w:rsid w:val="005D73FB"/>
    <w:rsid w:val="005E1FEC"/>
    <w:rsid w:val="005E293F"/>
    <w:rsid w:val="005E4393"/>
    <w:rsid w:val="005E44FC"/>
    <w:rsid w:val="005E60C9"/>
    <w:rsid w:val="005E657A"/>
    <w:rsid w:val="005E74C6"/>
    <w:rsid w:val="005E7647"/>
    <w:rsid w:val="005F0E9C"/>
    <w:rsid w:val="005F1146"/>
    <w:rsid w:val="005F1A5A"/>
    <w:rsid w:val="005F239D"/>
    <w:rsid w:val="005F26D3"/>
    <w:rsid w:val="005F2C04"/>
    <w:rsid w:val="005F2E5E"/>
    <w:rsid w:val="005F3EA2"/>
    <w:rsid w:val="005F4C27"/>
    <w:rsid w:val="005F667B"/>
    <w:rsid w:val="006077A1"/>
    <w:rsid w:val="00611876"/>
    <w:rsid w:val="00612990"/>
    <w:rsid w:val="0061346F"/>
    <w:rsid w:val="0061529A"/>
    <w:rsid w:val="00615C62"/>
    <w:rsid w:val="00616B2D"/>
    <w:rsid w:val="0061718C"/>
    <w:rsid w:val="006204CC"/>
    <w:rsid w:val="0062097D"/>
    <w:rsid w:val="006242E6"/>
    <w:rsid w:val="006265E2"/>
    <w:rsid w:val="00627BC8"/>
    <w:rsid w:val="006308A7"/>
    <w:rsid w:val="006316BA"/>
    <w:rsid w:val="006330EB"/>
    <w:rsid w:val="0063344E"/>
    <w:rsid w:val="00634ED4"/>
    <w:rsid w:val="00635643"/>
    <w:rsid w:val="0063625D"/>
    <w:rsid w:val="00637DBA"/>
    <w:rsid w:val="006406AA"/>
    <w:rsid w:val="0064456A"/>
    <w:rsid w:val="00644637"/>
    <w:rsid w:val="00645264"/>
    <w:rsid w:val="00645816"/>
    <w:rsid w:val="006459C3"/>
    <w:rsid w:val="00646D86"/>
    <w:rsid w:val="00647CC8"/>
    <w:rsid w:val="00650B5C"/>
    <w:rsid w:val="00650B98"/>
    <w:rsid w:val="006511DD"/>
    <w:rsid w:val="00651D40"/>
    <w:rsid w:val="00652062"/>
    <w:rsid w:val="006522D0"/>
    <w:rsid w:val="00652F1F"/>
    <w:rsid w:val="00654CD6"/>
    <w:rsid w:val="00656C4B"/>
    <w:rsid w:val="006576C6"/>
    <w:rsid w:val="0066098D"/>
    <w:rsid w:val="00661563"/>
    <w:rsid w:val="006644AF"/>
    <w:rsid w:val="00665C37"/>
    <w:rsid w:val="006664E8"/>
    <w:rsid w:val="006706FB"/>
    <w:rsid w:val="00672282"/>
    <w:rsid w:val="00672FBB"/>
    <w:rsid w:val="00674351"/>
    <w:rsid w:val="00674A79"/>
    <w:rsid w:val="006769BC"/>
    <w:rsid w:val="006771B2"/>
    <w:rsid w:val="00680931"/>
    <w:rsid w:val="00683BE3"/>
    <w:rsid w:val="00684110"/>
    <w:rsid w:val="00684206"/>
    <w:rsid w:val="00684C89"/>
    <w:rsid w:val="00684F13"/>
    <w:rsid w:val="006906F9"/>
    <w:rsid w:val="00692676"/>
    <w:rsid w:val="006928DF"/>
    <w:rsid w:val="006934BF"/>
    <w:rsid w:val="006937DD"/>
    <w:rsid w:val="006943FB"/>
    <w:rsid w:val="00694422"/>
    <w:rsid w:val="00695199"/>
    <w:rsid w:val="0069719A"/>
    <w:rsid w:val="006A0E7E"/>
    <w:rsid w:val="006A1A78"/>
    <w:rsid w:val="006A2E1C"/>
    <w:rsid w:val="006A38CA"/>
    <w:rsid w:val="006A4559"/>
    <w:rsid w:val="006A7443"/>
    <w:rsid w:val="006B044D"/>
    <w:rsid w:val="006B1338"/>
    <w:rsid w:val="006B195E"/>
    <w:rsid w:val="006B24DD"/>
    <w:rsid w:val="006B28F8"/>
    <w:rsid w:val="006B3C87"/>
    <w:rsid w:val="006B43FD"/>
    <w:rsid w:val="006B44D8"/>
    <w:rsid w:val="006B4C85"/>
    <w:rsid w:val="006B5740"/>
    <w:rsid w:val="006B613D"/>
    <w:rsid w:val="006B6E22"/>
    <w:rsid w:val="006B7351"/>
    <w:rsid w:val="006C3730"/>
    <w:rsid w:val="006C419E"/>
    <w:rsid w:val="006C780A"/>
    <w:rsid w:val="006C7FEC"/>
    <w:rsid w:val="006D0103"/>
    <w:rsid w:val="006D1532"/>
    <w:rsid w:val="006D2B24"/>
    <w:rsid w:val="006D57EE"/>
    <w:rsid w:val="006D6308"/>
    <w:rsid w:val="006D7A15"/>
    <w:rsid w:val="006E086E"/>
    <w:rsid w:val="006E434C"/>
    <w:rsid w:val="006E64C7"/>
    <w:rsid w:val="006E725A"/>
    <w:rsid w:val="006F0B5A"/>
    <w:rsid w:val="006F1842"/>
    <w:rsid w:val="006F1B50"/>
    <w:rsid w:val="006F2912"/>
    <w:rsid w:val="006F3BB9"/>
    <w:rsid w:val="006F48C4"/>
    <w:rsid w:val="006F61F2"/>
    <w:rsid w:val="006F69AB"/>
    <w:rsid w:val="006F6B3B"/>
    <w:rsid w:val="0070096C"/>
    <w:rsid w:val="00703013"/>
    <w:rsid w:val="00703AF9"/>
    <w:rsid w:val="00703BDD"/>
    <w:rsid w:val="00704146"/>
    <w:rsid w:val="00710581"/>
    <w:rsid w:val="00711D09"/>
    <w:rsid w:val="0071210C"/>
    <w:rsid w:val="00715FF4"/>
    <w:rsid w:val="007160B9"/>
    <w:rsid w:val="00716291"/>
    <w:rsid w:val="0072000E"/>
    <w:rsid w:val="00721532"/>
    <w:rsid w:val="00721691"/>
    <w:rsid w:val="0072266F"/>
    <w:rsid w:val="00723132"/>
    <w:rsid w:val="00725D43"/>
    <w:rsid w:val="0072676C"/>
    <w:rsid w:val="00727384"/>
    <w:rsid w:val="00727A88"/>
    <w:rsid w:val="00727ADD"/>
    <w:rsid w:val="00727DFD"/>
    <w:rsid w:val="0073104C"/>
    <w:rsid w:val="0073135B"/>
    <w:rsid w:val="00731BE0"/>
    <w:rsid w:val="00732AFD"/>
    <w:rsid w:val="00733B43"/>
    <w:rsid w:val="00734B98"/>
    <w:rsid w:val="00737131"/>
    <w:rsid w:val="0073720A"/>
    <w:rsid w:val="007374F0"/>
    <w:rsid w:val="00737C0E"/>
    <w:rsid w:val="0074042D"/>
    <w:rsid w:val="00745E74"/>
    <w:rsid w:val="00746227"/>
    <w:rsid w:val="00746335"/>
    <w:rsid w:val="007478D8"/>
    <w:rsid w:val="00750DAC"/>
    <w:rsid w:val="00751AA5"/>
    <w:rsid w:val="00751BBC"/>
    <w:rsid w:val="00752C3F"/>
    <w:rsid w:val="0075358E"/>
    <w:rsid w:val="00753DDE"/>
    <w:rsid w:val="00754CC8"/>
    <w:rsid w:val="00754D54"/>
    <w:rsid w:val="00755DA8"/>
    <w:rsid w:val="00756571"/>
    <w:rsid w:val="00760467"/>
    <w:rsid w:val="0076287F"/>
    <w:rsid w:val="00763F3E"/>
    <w:rsid w:val="0076401A"/>
    <w:rsid w:val="0077015C"/>
    <w:rsid w:val="00772606"/>
    <w:rsid w:val="007731C9"/>
    <w:rsid w:val="00773FE8"/>
    <w:rsid w:val="007741A1"/>
    <w:rsid w:val="00774D75"/>
    <w:rsid w:val="00775D71"/>
    <w:rsid w:val="00776103"/>
    <w:rsid w:val="007772B6"/>
    <w:rsid w:val="0078076F"/>
    <w:rsid w:val="00781800"/>
    <w:rsid w:val="0078218B"/>
    <w:rsid w:val="00782A93"/>
    <w:rsid w:val="00783EB1"/>
    <w:rsid w:val="007845FF"/>
    <w:rsid w:val="0078485B"/>
    <w:rsid w:val="0078638D"/>
    <w:rsid w:val="00790D6D"/>
    <w:rsid w:val="00790ECB"/>
    <w:rsid w:val="00791B7D"/>
    <w:rsid w:val="007935AA"/>
    <w:rsid w:val="0079392A"/>
    <w:rsid w:val="00794278"/>
    <w:rsid w:val="007948D7"/>
    <w:rsid w:val="00795F89"/>
    <w:rsid w:val="007A2283"/>
    <w:rsid w:val="007A4613"/>
    <w:rsid w:val="007A54F4"/>
    <w:rsid w:val="007A5B19"/>
    <w:rsid w:val="007A7A5D"/>
    <w:rsid w:val="007B176C"/>
    <w:rsid w:val="007B43C8"/>
    <w:rsid w:val="007B65BB"/>
    <w:rsid w:val="007B6683"/>
    <w:rsid w:val="007B72C9"/>
    <w:rsid w:val="007B7735"/>
    <w:rsid w:val="007C09E7"/>
    <w:rsid w:val="007C1F08"/>
    <w:rsid w:val="007C35FA"/>
    <w:rsid w:val="007C46AA"/>
    <w:rsid w:val="007C7E8F"/>
    <w:rsid w:val="007D01D6"/>
    <w:rsid w:val="007D195B"/>
    <w:rsid w:val="007D1C22"/>
    <w:rsid w:val="007D1C30"/>
    <w:rsid w:val="007D1CC0"/>
    <w:rsid w:val="007D3695"/>
    <w:rsid w:val="007D6725"/>
    <w:rsid w:val="007D7817"/>
    <w:rsid w:val="007E0226"/>
    <w:rsid w:val="007E0FE5"/>
    <w:rsid w:val="007E6B7C"/>
    <w:rsid w:val="007E74E2"/>
    <w:rsid w:val="007F0438"/>
    <w:rsid w:val="007F0F4F"/>
    <w:rsid w:val="007F3263"/>
    <w:rsid w:val="007F395D"/>
    <w:rsid w:val="007F47B3"/>
    <w:rsid w:val="007F51FD"/>
    <w:rsid w:val="007F5211"/>
    <w:rsid w:val="007F617E"/>
    <w:rsid w:val="007F61FA"/>
    <w:rsid w:val="007F6AB8"/>
    <w:rsid w:val="007F7B00"/>
    <w:rsid w:val="00800589"/>
    <w:rsid w:val="0080064D"/>
    <w:rsid w:val="008017B9"/>
    <w:rsid w:val="00801A45"/>
    <w:rsid w:val="00801D34"/>
    <w:rsid w:val="00802078"/>
    <w:rsid w:val="00802109"/>
    <w:rsid w:val="008021A2"/>
    <w:rsid w:val="0080619A"/>
    <w:rsid w:val="00807843"/>
    <w:rsid w:val="0081036F"/>
    <w:rsid w:val="00812827"/>
    <w:rsid w:val="00813125"/>
    <w:rsid w:val="008135A8"/>
    <w:rsid w:val="00813F79"/>
    <w:rsid w:val="0081596A"/>
    <w:rsid w:val="00816E11"/>
    <w:rsid w:val="00820751"/>
    <w:rsid w:val="00820C0C"/>
    <w:rsid w:val="00825F7F"/>
    <w:rsid w:val="00826755"/>
    <w:rsid w:val="008327BC"/>
    <w:rsid w:val="00832AA0"/>
    <w:rsid w:val="00833DFB"/>
    <w:rsid w:val="00840E20"/>
    <w:rsid w:val="00841C67"/>
    <w:rsid w:val="00843517"/>
    <w:rsid w:val="00845F0D"/>
    <w:rsid w:val="00847672"/>
    <w:rsid w:val="008507B8"/>
    <w:rsid w:val="00852B43"/>
    <w:rsid w:val="00852E14"/>
    <w:rsid w:val="00855AD6"/>
    <w:rsid w:val="00856292"/>
    <w:rsid w:val="00857B4B"/>
    <w:rsid w:val="00857DA5"/>
    <w:rsid w:val="00860AE4"/>
    <w:rsid w:val="0086174C"/>
    <w:rsid w:val="00861C33"/>
    <w:rsid w:val="00863A9D"/>
    <w:rsid w:val="00864516"/>
    <w:rsid w:val="00866D1B"/>
    <w:rsid w:val="00867AE9"/>
    <w:rsid w:val="00871E5B"/>
    <w:rsid w:val="0087489D"/>
    <w:rsid w:val="00876F33"/>
    <w:rsid w:val="00877FFC"/>
    <w:rsid w:val="008815BD"/>
    <w:rsid w:val="00881D3A"/>
    <w:rsid w:val="00881F00"/>
    <w:rsid w:val="008849B7"/>
    <w:rsid w:val="008865D9"/>
    <w:rsid w:val="0089129C"/>
    <w:rsid w:val="00891664"/>
    <w:rsid w:val="008934CE"/>
    <w:rsid w:val="008941D5"/>
    <w:rsid w:val="00894433"/>
    <w:rsid w:val="00895169"/>
    <w:rsid w:val="00895189"/>
    <w:rsid w:val="00896AB3"/>
    <w:rsid w:val="008979D1"/>
    <w:rsid w:val="008A0401"/>
    <w:rsid w:val="008A08AE"/>
    <w:rsid w:val="008A284D"/>
    <w:rsid w:val="008A3C30"/>
    <w:rsid w:val="008A4A75"/>
    <w:rsid w:val="008B1A05"/>
    <w:rsid w:val="008B6AE2"/>
    <w:rsid w:val="008C14E9"/>
    <w:rsid w:val="008C4161"/>
    <w:rsid w:val="008C4F26"/>
    <w:rsid w:val="008D160E"/>
    <w:rsid w:val="008D29FE"/>
    <w:rsid w:val="008D558E"/>
    <w:rsid w:val="008D5D11"/>
    <w:rsid w:val="008E15A6"/>
    <w:rsid w:val="008E18FD"/>
    <w:rsid w:val="008E2ED0"/>
    <w:rsid w:val="008E5A8F"/>
    <w:rsid w:val="008E6888"/>
    <w:rsid w:val="008E7CF7"/>
    <w:rsid w:val="008F137E"/>
    <w:rsid w:val="008F3A68"/>
    <w:rsid w:val="008F44BE"/>
    <w:rsid w:val="008F467A"/>
    <w:rsid w:val="008F62F6"/>
    <w:rsid w:val="009007B5"/>
    <w:rsid w:val="00900DAB"/>
    <w:rsid w:val="00901660"/>
    <w:rsid w:val="009018CA"/>
    <w:rsid w:val="00906ACD"/>
    <w:rsid w:val="00906FC2"/>
    <w:rsid w:val="00907788"/>
    <w:rsid w:val="009105A1"/>
    <w:rsid w:val="009105AE"/>
    <w:rsid w:val="0091158A"/>
    <w:rsid w:val="00911999"/>
    <w:rsid w:val="00911A2E"/>
    <w:rsid w:val="00915386"/>
    <w:rsid w:val="0091590E"/>
    <w:rsid w:val="00916BEC"/>
    <w:rsid w:val="00917127"/>
    <w:rsid w:val="00917F9C"/>
    <w:rsid w:val="00920586"/>
    <w:rsid w:val="009213F7"/>
    <w:rsid w:val="0092372F"/>
    <w:rsid w:val="00924380"/>
    <w:rsid w:val="00926420"/>
    <w:rsid w:val="00927DDB"/>
    <w:rsid w:val="00931CF9"/>
    <w:rsid w:val="00932F03"/>
    <w:rsid w:val="00934AC7"/>
    <w:rsid w:val="00934E41"/>
    <w:rsid w:val="00937CBF"/>
    <w:rsid w:val="00944649"/>
    <w:rsid w:val="00944F71"/>
    <w:rsid w:val="00945E6F"/>
    <w:rsid w:val="009542B0"/>
    <w:rsid w:val="00954376"/>
    <w:rsid w:val="009552F4"/>
    <w:rsid w:val="009557A3"/>
    <w:rsid w:val="00956760"/>
    <w:rsid w:val="00956908"/>
    <w:rsid w:val="0096067F"/>
    <w:rsid w:val="00963987"/>
    <w:rsid w:val="00963D6D"/>
    <w:rsid w:val="00964910"/>
    <w:rsid w:val="00964F43"/>
    <w:rsid w:val="00965485"/>
    <w:rsid w:val="00966496"/>
    <w:rsid w:val="00966E69"/>
    <w:rsid w:val="00971385"/>
    <w:rsid w:val="0097143C"/>
    <w:rsid w:val="00971D7A"/>
    <w:rsid w:val="0097559D"/>
    <w:rsid w:val="0097628E"/>
    <w:rsid w:val="00976FF7"/>
    <w:rsid w:val="009777AC"/>
    <w:rsid w:val="0098079F"/>
    <w:rsid w:val="0098097E"/>
    <w:rsid w:val="009810D5"/>
    <w:rsid w:val="00981AA7"/>
    <w:rsid w:val="00982A7E"/>
    <w:rsid w:val="00984063"/>
    <w:rsid w:val="00984F7F"/>
    <w:rsid w:val="009857FB"/>
    <w:rsid w:val="00986C76"/>
    <w:rsid w:val="00986D92"/>
    <w:rsid w:val="00987C49"/>
    <w:rsid w:val="00991927"/>
    <w:rsid w:val="00991D28"/>
    <w:rsid w:val="00996445"/>
    <w:rsid w:val="009A12EB"/>
    <w:rsid w:val="009A504F"/>
    <w:rsid w:val="009A6E14"/>
    <w:rsid w:val="009A78CC"/>
    <w:rsid w:val="009A7CAF"/>
    <w:rsid w:val="009B21A5"/>
    <w:rsid w:val="009B2889"/>
    <w:rsid w:val="009B41B1"/>
    <w:rsid w:val="009B420B"/>
    <w:rsid w:val="009B548D"/>
    <w:rsid w:val="009B5613"/>
    <w:rsid w:val="009B6B36"/>
    <w:rsid w:val="009B6D40"/>
    <w:rsid w:val="009C0673"/>
    <w:rsid w:val="009C13A8"/>
    <w:rsid w:val="009C1CFC"/>
    <w:rsid w:val="009C1FC6"/>
    <w:rsid w:val="009C3278"/>
    <w:rsid w:val="009C3871"/>
    <w:rsid w:val="009C3E55"/>
    <w:rsid w:val="009C401F"/>
    <w:rsid w:val="009C5B77"/>
    <w:rsid w:val="009C6843"/>
    <w:rsid w:val="009C759D"/>
    <w:rsid w:val="009C7E50"/>
    <w:rsid w:val="009D18AE"/>
    <w:rsid w:val="009D45A9"/>
    <w:rsid w:val="009D733A"/>
    <w:rsid w:val="009D7D7F"/>
    <w:rsid w:val="009E0CE2"/>
    <w:rsid w:val="009E362C"/>
    <w:rsid w:val="009E369F"/>
    <w:rsid w:val="009E3D91"/>
    <w:rsid w:val="009E533E"/>
    <w:rsid w:val="009F03A3"/>
    <w:rsid w:val="009F1289"/>
    <w:rsid w:val="009F5408"/>
    <w:rsid w:val="009F6F46"/>
    <w:rsid w:val="009F7966"/>
    <w:rsid w:val="00A02B04"/>
    <w:rsid w:val="00A0509E"/>
    <w:rsid w:val="00A070D0"/>
    <w:rsid w:val="00A110CE"/>
    <w:rsid w:val="00A157B9"/>
    <w:rsid w:val="00A203EB"/>
    <w:rsid w:val="00A21118"/>
    <w:rsid w:val="00A224BB"/>
    <w:rsid w:val="00A248CC"/>
    <w:rsid w:val="00A24E2E"/>
    <w:rsid w:val="00A254B1"/>
    <w:rsid w:val="00A276BC"/>
    <w:rsid w:val="00A27FD0"/>
    <w:rsid w:val="00A3041C"/>
    <w:rsid w:val="00A33898"/>
    <w:rsid w:val="00A338D4"/>
    <w:rsid w:val="00A33BC6"/>
    <w:rsid w:val="00A33CF8"/>
    <w:rsid w:val="00A34203"/>
    <w:rsid w:val="00A353A5"/>
    <w:rsid w:val="00A369B4"/>
    <w:rsid w:val="00A376AA"/>
    <w:rsid w:val="00A409E1"/>
    <w:rsid w:val="00A4172A"/>
    <w:rsid w:val="00A433FB"/>
    <w:rsid w:val="00A438E1"/>
    <w:rsid w:val="00A43959"/>
    <w:rsid w:val="00A43B8E"/>
    <w:rsid w:val="00A45D14"/>
    <w:rsid w:val="00A46544"/>
    <w:rsid w:val="00A468F3"/>
    <w:rsid w:val="00A473AF"/>
    <w:rsid w:val="00A475EB"/>
    <w:rsid w:val="00A50721"/>
    <w:rsid w:val="00A51F8B"/>
    <w:rsid w:val="00A53307"/>
    <w:rsid w:val="00A544E9"/>
    <w:rsid w:val="00A55B81"/>
    <w:rsid w:val="00A55B96"/>
    <w:rsid w:val="00A570D1"/>
    <w:rsid w:val="00A57620"/>
    <w:rsid w:val="00A60B2E"/>
    <w:rsid w:val="00A628C6"/>
    <w:rsid w:val="00A63A40"/>
    <w:rsid w:val="00A67AC4"/>
    <w:rsid w:val="00A717E8"/>
    <w:rsid w:val="00A7228A"/>
    <w:rsid w:val="00A729D5"/>
    <w:rsid w:val="00A741AF"/>
    <w:rsid w:val="00A752A8"/>
    <w:rsid w:val="00A76EAD"/>
    <w:rsid w:val="00A83235"/>
    <w:rsid w:val="00A83777"/>
    <w:rsid w:val="00A877EF"/>
    <w:rsid w:val="00A91351"/>
    <w:rsid w:val="00A913EA"/>
    <w:rsid w:val="00A91D29"/>
    <w:rsid w:val="00A9477D"/>
    <w:rsid w:val="00A95993"/>
    <w:rsid w:val="00A97FF7"/>
    <w:rsid w:val="00AA33EB"/>
    <w:rsid w:val="00AA3F48"/>
    <w:rsid w:val="00AA4DD2"/>
    <w:rsid w:val="00AA5ACD"/>
    <w:rsid w:val="00AA654B"/>
    <w:rsid w:val="00AB0026"/>
    <w:rsid w:val="00AB06D6"/>
    <w:rsid w:val="00AB3A3B"/>
    <w:rsid w:val="00AB6650"/>
    <w:rsid w:val="00AC10F2"/>
    <w:rsid w:val="00AC25D9"/>
    <w:rsid w:val="00AC4FC8"/>
    <w:rsid w:val="00AC56F0"/>
    <w:rsid w:val="00AC5ADB"/>
    <w:rsid w:val="00AC616A"/>
    <w:rsid w:val="00AC6BBE"/>
    <w:rsid w:val="00AC780F"/>
    <w:rsid w:val="00AD01D2"/>
    <w:rsid w:val="00AD0E54"/>
    <w:rsid w:val="00AD152D"/>
    <w:rsid w:val="00AD2658"/>
    <w:rsid w:val="00AD4001"/>
    <w:rsid w:val="00AD4AE8"/>
    <w:rsid w:val="00AD4C11"/>
    <w:rsid w:val="00AD6479"/>
    <w:rsid w:val="00AD6ABD"/>
    <w:rsid w:val="00AD7D88"/>
    <w:rsid w:val="00AE0310"/>
    <w:rsid w:val="00AE2DE1"/>
    <w:rsid w:val="00AE7579"/>
    <w:rsid w:val="00AF01DC"/>
    <w:rsid w:val="00AF0D84"/>
    <w:rsid w:val="00AF23C1"/>
    <w:rsid w:val="00AF3286"/>
    <w:rsid w:val="00AF5B2F"/>
    <w:rsid w:val="00AF5D12"/>
    <w:rsid w:val="00AF61A5"/>
    <w:rsid w:val="00AF64DA"/>
    <w:rsid w:val="00AF75BB"/>
    <w:rsid w:val="00B01A7F"/>
    <w:rsid w:val="00B01AF0"/>
    <w:rsid w:val="00B01C3F"/>
    <w:rsid w:val="00B05C1D"/>
    <w:rsid w:val="00B1027F"/>
    <w:rsid w:val="00B13A94"/>
    <w:rsid w:val="00B14311"/>
    <w:rsid w:val="00B145EF"/>
    <w:rsid w:val="00B14DA6"/>
    <w:rsid w:val="00B15B69"/>
    <w:rsid w:val="00B15F2C"/>
    <w:rsid w:val="00B1626D"/>
    <w:rsid w:val="00B20413"/>
    <w:rsid w:val="00B20ADE"/>
    <w:rsid w:val="00B20CD3"/>
    <w:rsid w:val="00B21F3A"/>
    <w:rsid w:val="00B32211"/>
    <w:rsid w:val="00B33095"/>
    <w:rsid w:val="00B33BD8"/>
    <w:rsid w:val="00B33C6F"/>
    <w:rsid w:val="00B34855"/>
    <w:rsid w:val="00B35846"/>
    <w:rsid w:val="00B36465"/>
    <w:rsid w:val="00B41FF1"/>
    <w:rsid w:val="00B425B8"/>
    <w:rsid w:val="00B436A0"/>
    <w:rsid w:val="00B43D92"/>
    <w:rsid w:val="00B450DB"/>
    <w:rsid w:val="00B46C25"/>
    <w:rsid w:val="00B4745C"/>
    <w:rsid w:val="00B509A6"/>
    <w:rsid w:val="00B52BC7"/>
    <w:rsid w:val="00B55C4A"/>
    <w:rsid w:val="00B56A25"/>
    <w:rsid w:val="00B56BAE"/>
    <w:rsid w:val="00B573C0"/>
    <w:rsid w:val="00B57650"/>
    <w:rsid w:val="00B61B05"/>
    <w:rsid w:val="00B61F69"/>
    <w:rsid w:val="00B63F56"/>
    <w:rsid w:val="00B6474B"/>
    <w:rsid w:val="00B65396"/>
    <w:rsid w:val="00B6567C"/>
    <w:rsid w:val="00B668A3"/>
    <w:rsid w:val="00B671BC"/>
    <w:rsid w:val="00B674C2"/>
    <w:rsid w:val="00B70AC8"/>
    <w:rsid w:val="00B716B8"/>
    <w:rsid w:val="00B71B7A"/>
    <w:rsid w:val="00B71EC9"/>
    <w:rsid w:val="00B7245E"/>
    <w:rsid w:val="00B74E16"/>
    <w:rsid w:val="00B75577"/>
    <w:rsid w:val="00B759BC"/>
    <w:rsid w:val="00B76575"/>
    <w:rsid w:val="00B7736A"/>
    <w:rsid w:val="00B854B9"/>
    <w:rsid w:val="00B8580F"/>
    <w:rsid w:val="00B8584B"/>
    <w:rsid w:val="00B85EE1"/>
    <w:rsid w:val="00B90802"/>
    <w:rsid w:val="00B9262A"/>
    <w:rsid w:val="00B95940"/>
    <w:rsid w:val="00B95B69"/>
    <w:rsid w:val="00BA0F3E"/>
    <w:rsid w:val="00BA1017"/>
    <w:rsid w:val="00BA2AE0"/>
    <w:rsid w:val="00BA2DCE"/>
    <w:rsid w:val="00BA6610"/>
    <w:rsid w:val="00BA694B"/>
    <w:rsid w:val="00BA7DCB"/>
    <w:rsid w:val="00BB04BB"/>
    <w:rsid w:val="00BB0966"/>
    <w:rsid w:val="00BB2258"/>
    <w:rsid w:val="00BB24CE"/>
    <w:rsid w:val="00BB464A"/>
    <w:rsid w:val="00BB603A"/>
    <w:rsid w:val="00BB6E52"/>
    <w:rsid w:val="00BB742E"/>
    <w:rsid w:val="00BC420B"/>
    <w:rsid w:val="00BC5BD6"/>
    <w:rsid w:val="00BC78F4"/>
    <w:rsid w:val="00BC7F73"/>
    <w:rsid w:val="00BD1F35"/>
    <w:rsid w:val="00BD2146"/>
    <w:rsid w:val="00BD43D8"/>
    <w:rsid w:val="00BD49E9"/>
    <w:rsid w:val="00BD4F09"/>
    <w:rsid w:val="00BD6FA1"/>
    <w:rsid w:val="00BD70D6"/>
    <w:rsid w:val="00BE3AFD"/>
    <w:rsid w:val="00BE4674"/>
    <w:rsid w:val="00BE789B"/>
    <w:rsid w:val="00BF0758"/>
    <w:rsid w:val="00BF3C3D"/>
    <w:rsid w:val="00BF576A"/>
    <w:rsid w:val="00BF63C9"/>
    <w:rsid w:val="00BF6835"/>
    <w:rsid w:val="00BF68BE"/>
    <w:rsid w:val="00C00EE4"/>
    <w:rsid w:val="00C04E3E"/>
    <w:rsid w:val="00C06039"/>
    <w:rsid w:val="00C0678D"/>
    <w:rsid w:val="00C067B2"/>
    <w:rsid w:val="00C06F05"/>
    <w:rsid w:val="00C07A15"/>
    <w:rsid w:val="00C125CC"/>
    <w:rsid w:val="00C139AC"/>
    <w:rsid w:val="00C1406C"/>
    <w:rsid w:val="00C15EED"/>
    <w:rsid w:val="00C17364"/>
    <w:rsid w:val="00C21EC8"/>
    <w:rsid w:val="00C22291"/>
    <w:rsid w:val="00C249C2"/>
    <w:rsid w:val="00C32496"/>
    <w:rsid w:val="00C32A3D"/>
    <w:rsid w:val="00C34630"/>
    <w:rsid w:val="00C35416"/>
    <w:rsid w:val="00C36462"/>
    <w:rsid w:val="00C364DD"/>
    <w:rsid w:val="00C37766"/>
    <w:rsid w:val="00C4378A"/>
    <w:rsid w:val="00C44DB2"/>
    <w:rsid w:val="00C50DEF"/>
    <w:rsid w:val="00C525E0"/>
    <w:rsid w:val="00C5757C"/>
    <w:rsid w:val="00C579A9"/>
    <w:rsid w:val="00C57BFB"/>
    <w:rsid w:val="00C62A1F"/>
    <w:rsid w:val="00C656C9"/>
    <w:rsid w:val="00C663D9"/>
    <w:rsid w:val="00C701DF"/>
    <w:rsid w:val="00C71072"/>
    <w:rsid w:val="00C73DCF"/>
    <w:rsid w:val="00C74322"/>
    <w:rsid w:val="00C74ABC"/>
    <w:rsid w:val="00C76D0B"/>
    <w:rsid w:val="00C80AEB"/>
    <w:rsid w:val="00C8140E"/>
    <w:rsid w:val="00C82875"/>
    <w:rsid w:val="00C84A1F"/>
    <w:rsid w:val="00C85A21"/>
    <w:rsid w:val="00C86D70"/>
    <w:rsid w:val="00C87D02"/>
    <w:rsid w:val="00C904EB"/>
    <w:rsid w:val="00C909BD"/>
    <w:rsid w:val="00C9433E"/>
    <w:rsid w:val="00CA03AC"/>
    <w:rsid w:val="00CA2661"/>
    <w:rsid w:val="00CA5D4F"/>
    <w:rsid w:val="00CA6437"/>
    <w:rsid w:val="00CA6AE1"/>
    <w:rsid w:val="00CB10FE"/>
    <w:rsid w:val="00CB27C2"/>
    <w:rsid w:val="00CB348B"/>
    <w:rsid w:val="00CB4BDB"/>
    <w:rsid w:val="00CC0AAD"/>
    <w:rsid w:val="00CC10F1"/>
    <w:rsid w:val="00CC132E"/>
    <w:rsid w:val="00CC38FC"/>
    <w:rsid w:val="00CC4ADB"/>
    <w:rsid w:val="00CC5AAF"/>
    <w:rsid w:val="00CD0E40"/>
    <w:rsid w:val="00CD1DB3"/>
    <w:rsid w:val="00CD4FCB"/>
    <w:rsid w:val="00CD614E"/>
    <w:rsid w:val="00CE04EA"/>
    <w:rsid w:val="00CE2AD7"/>
    <w:rsid w:val="00CE2DBB"/>
    <w:rsid w:val="00CE4AB6"/>
    <w:rsid w:val="00CE54BF"/>
    <w:rsid w:val="00CE66A5"/>
    <w:rsid w:val="00CF4C12"/>
    <w:rsid w:val="00CF70E4"/>
    <w:rsid w:val="00CF76BA"/>
    <w:rsid w:val="00D02F4F"/>
    <w:rsid w:val="00D038EF"/>
    <w:rsid w:val="00D04CEC"/>
    <w:rsid w:val="00D05FE9"/>
    <w:rsid w:val="00D10AB2"/>
    <w:rsid w:val="00D11FE7"/>
    <w:rsid w:val="00D12E9C"/>
    <w:rsid w:val="00D1352B"/>
    <w:rsid w:val="00D138C4"/>
    <w:rsid w:val="00D15C7C"/>
    <w:rsid w:val="00D15CDD"/>
    <w:rsid w:val="00D17943"/>
    <w:rsid w:val="00D17BCF"/>
    <w:rsid w:val="00D20E0F"/>
    <w:rsid w:val="00D22362"/>
    <w:rsid w:val="00D23E5E"/>
    <w:rsid w:val="00D24026"/>
    <w:rsid w:val="00D27A54"/>
    <w:rsid w:val="00D30019"/>
    <w:rsid w:val="00D304E0"/>
    <w:rsid w:val="00D30E9B"/>
    <w:rsid w:val="00D338D2"/>
    <w:rsid w:val="00D367E0"/>
    <w:rsid w:val="00D37EF0"/>
    <w:rsid w:val="00D41014"/>
    <w:rsid w:val="00D415F1"/>
    <w:rsid w:val="00D4337B"/>
    <w:rsid w:val="00D52A7F"/>
    <w:rsid w:val="00D53747"/>
    <w:rsid w:val="00D541FD"/>
    <w:rsid w:val="00D554EE"/>
    <w:rsid w:val="00D571A5"/>
    <w:rsid w:val="00D61258"/>
    <w:rsid w:val="00D61D77"/>
    <w:rsid w:val="00D622C6"/>
    <w:rsid w:val="00D62EB5"/>
    <w:rsid w:val="00D63D55"/>
    <w:rsid w:val="00D64242"/>
    <w:rsid w:val="00D64D4E"/>
    <w:rsid w:val="00D70BB9"/>
    <w:rsid w:val="00D72659"/>
    <w:rsid w:val="00D73511"/>
    <w:rsid w:val="00D75E4D"/>
    <w:rsid w:val="00D76651"/>
    <w:rsid w:val="00D774EE"/>
    <w:rsid w:val="00D8411F"/>
    <w:rsid w:val="00D85921"/>
    <w:rsid w:val="00D9269F"/>
    <w:rsid w:val="00D96A94"/>
    <w:rsid w:val="00D97B31"/>
    <w:rsid w:val="00DA09F9"/>
    <w:rsid w:val="00DA1D50"/>
    <w:rsid w:val="00DA4EF0"/>
    <w:rsid w:val="00DA4FAF"/>
    <w:rsid w:val="00DA6CA3"/>
    <w:rsid w:val="00DB08DA"/>
    <w:rsid w:val="00DB0BDB"/>
    <w:rsid w:val="00DB13C8"/>
    <w:rsid w:val="00DB1E2D"/>
    <w:rsid w:val="00DB75A8"/>
    <w:rsid w:val="00DB77B2"/>
    <w:rsid w:val="00DC140E"/>
    <w:rsid w:val="00DC30EA"/>
    <w:rsid w:val="00DC34D8"/>
    <w:rsid w:val="00DC3960"/>
    <w:rsid w:val="00DC3E2B"/>
    <w:rsid w:val="00DC3F89"/>
    <w:rsid w:val="00DC47C3"/>
    <w:rsid w:val="00DC5F0B"/>
    <w:rsid w:val="00DC6107"/>
    <w:rsid w:val="00DD0490"/>
    <w:rsid w:val="00DD127B"/>
    <w:rsid w:val="00DD129D"/>
    <w:rsid w:val="00DD36FB"/>
    <w:rsid w:val="00DD49B1"/>
    <w:rsid w:val="00DD6097"/>
    <w:rsid w:val="00DD7661"/>
    <w:rsid w:val="00DE1167"/>
    <w:rsid w:val="00DE1626"/>
    <w:rsid w:val="00DE4AA6"/>
    <w:rsid w:val="00DE565E"/>
    <w:rsid w:val="00DE6BAF"/>
    <w:rsid w:val="00DF1880"/>
    <w:rsid w:val="00DF3718"/>
    <w:rsid w:val="00DF51C4"/>
    <w:rsid w:val="00DF7541"/>
    <w:rsid w:val="00E002CF"/>
    <w:rsid w:val="00E00DFC"/>
    <w:rsid w:val="00E0101B"/>
    <w:rsid w:val="00E02791"/>
    <w:rsid w:val="00E044AD"/>
    <w:rsid w:val="00E04C61"/>
    <w:rsid w:val="00E0521C"/>
    <w:rsid w:val="00E0579D"/>
    <w:rsid w:val="00E10D30"/>
    <w:rsid w:val="00E1149D"/>
    <w:rsid w:val="00E11C7C"/>
    <w:rsid w:val="00E1361C"/>
    <w:rsid w:val="00E13FA9"/>
    <w:rsid w:val="00E15C66"/>
    <w:rsid w:val="00E15E04"/>
    <w:rsid w:val="00E16BEB"/>
    <w:rsid w:val="00E17019"/>
    <w:rsid w:val="00E20688"/>
    <w:rsid w:val="00E208F5"/>
    <w:rsid w:val="00E21154"/>
    <w:rsid w:val="00E21B2C"/>
    <w:rsid w:val="00E2268E"/>
    <w:rsid w:val="00E2294B"/>
    <w:rsid w:val="00E24A41"/>
    <w:rsid w:val="00E2655E"/>
    <w:rsid w:val="00E26F30"/>
    <w:rsid w:val="00E271A7"/>
    <w:rsid w:val="00E276B1"/>
    <w:rsid w:val="00E31C0F"/>
    <w:rsid w:val="00E32461"/>
    <w:rsid w:val="00E327B6"/>
    <w:rsid w:val="00E34037"/>
    <w:rsid w:val="00E34C19"/>
    <w:rsid w:val="00E34F4E"/>
    <w:rsid w:val="00E361A1"/>
    <w:rsid w:val="00E37F90"/>
    <w:rsid w:val="00E408B0"/>
    <w:rsid w:val="00E40955"/>
    <w:rsid w:val="00E428D4"/>
    <w:rsid w:val="00E44491"/>
    <w:rsid w:val="00E46205"/>
    <w:rsid w:val="00E46465"/>
    <w:rsid w:val="00E50B3F"/>
    <w:rsid w:val="00E51282"/>
    <w:rsid w:val="00E524EB"/>
    <w:rsid w:val="00E52EC4"/>
    <w:rsid w:val="00E5508A"/>
    <w:rsid w:val="00E553A6"/>
    <w:rsid w:val="00E5649A"/>
    <w:rsid w:val="00E57613"/>
    <w:rsid w:val="00E5772E"/>
    <w:rsid w:val="00E60547"/>
    <w:rsid w:val="00E63CCF"/>
    <w:rsid w:val="00E65A67"/>
    <w:rsid w:val="00E67034"/>
    <w:rsid w:val="00E67393"/>
    <w:rsid w:val="00E700AA"/>
    <w:rsid w:val="00E72504"/>
    <w:rsid w:val="00E727B5"/>
    <w:rsid w:val="00E74093"/>
    <w:rsid w:val="00E80417"/>
    <w:rsid w:val="00E8068E"/>
    <w:rsid w:val="00E80BEE"/>
    <w:rsid w:val="00E812E9"/>
    <w:rsid w:val="00E827D8"/>
    <w:rsid w:val="00E83958"/>
    <w:rsid w:val="00E83A1F"/>
    <w:rsid w:val="00E8439C"/>
    <w:rsid w:val="00E853DF"/>
    <w:rsid w:val="00E86570"/>
    <w:rsid w:val="00E8725E"/>
    <w:rsid w:val="00E879D6"/>
    <w:rsid w:val="00E919F1"/>
    <w:rsid w:val="00E948EF"/>
    <w:rsid w:val="00E964C2"/>
    <w:rsid w:val="00EA085B"/>
    <w:rsid w:val="00EA0A1C"/>
    <w:rsid w:val="00EA2C11"/>
    <w:rsid w:val="00EA34B8"/>
    <w:rsid w:val="00EA3F2F"/>
    <w:rsid w:val="00EA503F"/>
    <w:rsid w:val="00EA56A5"/>
    <w:rsid w:val="00EA60FF"/>
    <w:rsid w:val="00EA6D1E"/>
    <w:rsid w:val="00EB14F7"/>
    <w:rsid w:val="00EB2171"/>
    <w:rsid w:val="00EB55ED"/>
    <w:rsid w:val="00EC1A97"/>
    <w:rsid w:val="00EC2EA8"/>
    <w:rsid w:val="00EC5AB0"/>
    <w:rsid w:val="00EC7D6B"/>
    <w:rsid w:val="00ED095A"/>
    <w:rsid w:val="00ED2294"/>
    <w:rsid w:val="00EE00BE"/>
    <w:rsid w:val="00EE1832"/>
    <w:rsid w:val="00EE275D"/>
    <w:rsid w:val="00EE2893"/>
    <w:rsid w:val="00EE4F66"/>
    <w:rsid w:val="00EF1DFF"/>
    <w:rsid w:val="00EF377F"/>
    <w:rsid w:val="00EF4A3A"/>
    <w:rsid w:val="00EF51EB"/>
    <w:rsid w:val="00EF5367"/>
    <w:rsid w:val="00EF5ED2"/>
    <w:rsid w:val="00EF6EDD"/>
    <w:rsid w:val="00EF7261"/>
    <w:rsid w:val="00F00A6C"/>
    <w:rsid w:val="00F017FA"/>
    <w:rsid w:val="00F02DE3"/>
    <w:rsid w:val="00F03657"/>
    <w:rsid w:val="00F0445C"/>
    <w:rsid w:val="00F07519"/>
    <w:rsid w:val="00F077A0"/>
    <w:rsid w:val="00F077AF"/>
    <w:rsid w:val="00F14779"/>
    <w:rsid w:val="00F15224"/>
    <w:rsid w:val="00F201DD"/>
    <w:rsid w:val="00F30540"/>
    <w:rsid w:val="00F3206C"/>
    <w:rsid w:val="00F3734B"/>
    <w:rsid w:val="00F37544"/>
    <w:rsid w:val="00F40027"/>
    <w:rsid w:val="00F43510"/>
    <w:rsid w:val="00F46DA8"/>
    <w:rsid w:val="00F47B58"/>
    <w:rsid w:val="00F503A4"/>
    <w:rsid w:val="00F5174A"/>
    <w:rsid w:val="00F536DA"/>
    <w:rsid w:val="00F5644B"/>
    <w:rsid w:val="00F579F8"/>
    <w:rsid w:val="00F57EBE"/>
    <w:rsid w:val="00F6142C"/>
    <w:rsid w:val="00F61CDA"/>
    <w:rsid w:val="00F62239"/>
    <w:rsid w:val="00F62826"/>
    <w:rsid w:val="00F62F06"/>
    <w:rsid w:val="00F64AB2"/>
    <w:rsid w:val="00F64ACA"/>
    <w:rsid w:val="00F71051"/>
    <w:rsid w:val="00F72B6B"/>
    <w:rsid w:val="00F747D8"/>
    <w:rsid w:val="00F75736"/>
    <w:rsid w:val="00F75AC1"/>
    <w:rsid w:val="00F76601"/>
    <w:rsid w:val="00F766E1"/>
    <w:rsid w:val="00F76825"/>
    <w:rsid w:val="00F771A6"/>
    <w:rsid w:val="00F772DA"/>
    <w:rsid w:val="00F7744D"/>
    <w:rsid w:val="00F80C89"/>
    <w:rsid w:val="00F80E20"/>
    <w:rsid w:val="00F80FB4"/>
    <w:rsid w:val="00F82FCE"/>
    <w:rsid w:val="00F84B5E"/>
    <w:rsid w:val="00F85312"/>
    <w:rsid w:val="00F863CD"/>
    <w:rsid w:val="00F87812"/>
    <w:rsid w:val="00F90408"/>
    <w:rsid w:val="00F92C05"/>
    <w:rsid w:val="00F9331C"/>
    <w:rsid w:val="00F943FF"/>
    <w:rsid w:val="00F94D9C"/>
    <w:rsid w:val="00F9524C"/>
    <w:rsid w:val="00F96968"/>
    <w:rsid w:val="00F977F9"/>
    <w:rsid w:val="00F97C1D"/>
    <w:rsid w:val="00FA0610"/>
    <w:rsid w:val="00FA6CA2"/>
    <w:rsid w:val="00FA6F8A"/>
    <w:rsid w:val="00FA7ADF"/>
    <w:rsid w:val="00FB06F1"/>
    <w:rsid w:val="00FB0B55"/>
    <w:rsid w:val="00FB1B45"/>
    <w:rsid w:val="00FB31C8"/>
    <w:rsid w:val="00FB353E"/>
    <w:rsid w:val="00FB468E"/>
    <w:rsid w:val="00FB4BA8"/>
    <w:rsid w:val="00FB5945"/>
    <w:rsid w:val="00FB6ADF"/>
    <w:rsid w:val="00FB7FEA"/>
    <w:rsid w:val="00FC13D8"/>
    <w:rsid w:val="00FC1A55"/>
    <w:rsid w:val="00FC2525"/>
    <w:rsid w:val="00FC2542"/>
    <w:rsid w:val="00FC4461"/>
    <w:rsid w:val="00FC47E5"/>
    <w:rsid w:val="00FC4B99"/>
    <w:rsid w:val="00FD0F06"/>
    <w:rsid w:val="00FD12AE"/>
    <w:rsid w:val="00FD2896"/>
    <w:rsid w:val="00FD2FAD"/>
    <w:rsid w:val="00FD4338"/>
    <w:rsid w:val="00FD451A"/>
    <w:rsid w:val="00FD664F"/>
    <w:rsid w:val="00FE4201"/>
    <w:rsid w:val="00FE46DF"/>
    <w:rsid w:val="00FE56B1"/>
    <w:rsid w:val="00FE5D72"/>
    <w:rsid w:val="00FE6BE9"/>
    <w:rsid w:val="00FF0DA2"/>
    <w:rsid w:val="00FF126C"/>
    <w:rsid w:val="00FF4822"/>
    <w:rsid w:val="00FF4A57"/>
    <w:rsid w:val="00FF5D69"/>
    <w:rsid w:val="00FF5E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DCBA4E"/>
  <w15:docId w15:val="{C8C55792-7F19-44A7-B3B2-86B0EC75C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908C6"/>
    <w:rPr>
      <w:sz w:val="24"/>
      <w:szCs w:val="24"/>
    </w:rPr>
  </w:style>
  <w:style w:type="paragraph" w:styleId="berschrift1">
    <w:name w:val="heading 1"/>
    <w:basedOn w:val="Standard"/>
    <w:next w:val="Standard"/>
    <w:link w:val="berschrift1Zchn"/>
    <w:qFormat/>
    <w:rsid w:val="003B5525"/>
    <w:pPr>
      <w:keepNext/>
      <w:ind w:left="2268"/>
      <w:outlineLvl w:val="0"/>
    </w:pPr>
    <w:rPr>
      <w:rFonts w:ascii="Arial" w:hAnsi="Arial"/>
      <w:szCs w:val="20"/>
      <w:u w:val="single"/>
    </w:rPr>
  </w:style>
  <w:style w:type="paragraph" w:styleId="berschrift2">
    <w:name w:val="heading 2"/>
    <w:basedOn w:val="Standard"/>
    <w:next w:val="Standard"/>
    <w:link w:val="berschrift2Zchn"/>
    <w:unhideWhenUsed/>
    <w:qFormat/>
    <w:rsid w:val="00A55B8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0908C6"/>
    <w:pPr>
      <w:tabs>
        <w:tab w:val="center" w:pos="4536"/>
        <w:tab w:val="right" w:pos="9072"/>
      </w:tabs>
      <w:overflowPunct w:val="0"/>
      <w:autoSpaceDE w:val="0"/>
      <w:autoSpaceDN w:val="0"/>
      <w:adjustRightInd w:val="0"/>
      <w:textAlignment w:val="baseline"/>
    </w:pPr>
    <w:rPr>
      <w:szCs w:val="20"/>
    </w:rPr>
  </w:style>
  <w:style w:type="paragraph" w:styleId="Fuzeile">
    <w:name w:val="footer"/>
    <w:basedOn w:val="Standard"/>
    <w:rsid w:val="000908C6"/>
    <w:pPr>
      <w:tabs>
        <w:tab w:val="center" w:pos="4536"/>
        <w:tab w:val="right" w:pos="9072"/>
      </w:tabs>
      <w:overflowPunct w:val="0"/>
      <w:autoSpaceDE w:val="0"/>
      <w:autoSpaceDN w:val="0"/>
      <w:adjustRightInd w:val="0"/>
      <w:textAlignment w:val="baseline"/>
    </w:pPr>
    <w:rPr>
      <w:sz w:val="20"/>
      <w:szCs w:val="20"/>
    </w:rPr>
  </w:style>
  <w:style w:type="character" w:styleId="Hyperlink">
    <w:name w:val="Hyperlink"/>
    <w:basedOn w:val="Absatz-Standardschriftart"/>
    <w:rsid w:val="000908C6"/>
    <w:rPr>
      <w:color w:val="0000FF"/>
      <w:u w:val="single"/>
    </w:rPr>
  </w:style>
  <w:style w:type="character" w:styleId="Seitenzahl">
    <w:name w:val="page number"/>
    <w:basedOn w:val="Absatz-Standardschriftart"/>
    <w:rsid w:val="000908C6"/>
  </w:style>
  <w:style w:type="paragraph" w:styleId="Textkrper-Zeileneinzug">
    <w:name w:val="Body Text Indent"/>
    <w:basedOn w:val="Standard"/>
    <w:rsid w:val="000908C6"/>
    <w:pPr>
      <w:spacing w:line="360" w:lineRule="auto"/>
      <w:ind w:left="2268"/>
      <w:jc w:val="both"/>
    </w:pPr>
    <w:rPr>
      <w:rFonts w:ascii="Arial" w:hAnsi="Arial" w:cs="Arial"/>
      <w:sz w:val="22"/>
      <w:szCs w:val="22"/>
    </w:rPr>
  </w:style>
  <w:style w:type="paragraph" w:styleId="Sprechblasentext">
    <w:name w:val="Balloon Text"/>
    <w:basedOn w:val="Standard"/>
    <w:semiHidden/>
    <w:rsid w:val="00372525"/>
    <w:rPr>
      <w:rFonts w:ascii="Tahoma" w:hAnsi="Tahoma" w:cs="Tahoma"/>
      <w:sz w:val="16"/>
      <w:szCs w:val="16"/>
    </w:rPr>
  </w:style>
  <w:style w:type="paragraph" w:customStyle="1" w:styleId="Textkrper21">
    <w:name w:val="Textkörper 21"/>
    <w:basedOn w:val="Standard"/>
    <w:rsid w:val="0010294F"/>
    <w:pPr>
      <w:overflowPunct w:val="0"/>
      <w:autoSpaceDE w:val="0"/>
      <w:autoSpaceDN w:val="0"/>
      <w:adjustRightInd w:val="0"/>
      <w:ind w:left="2268"/>
      <w:jc w:val="both"/>
      <w:textAlignment w:val="baseline"/>
    </w:pPr>
    <w:rPr>
      <w:rFonts w:ascii="Arial" w:hAnsi="Arial"/>
      <w:sz w:val="22"/>
      <w:szCs w:val="20"/>
    </w:rPr>
  </w:style>
  <w:style w:type="paragraph" w:customStyle="1" w:styleId="msolistparagraph0">
    <w:name w:val="msolistparagraph"/>
    <w:basedOn w:val="Standard"/>
    <w:rsid w:val="009A7CAF"/>
    <w:pPr>
      <w:ind w:left="720"/>
    </w:pPr>
  </w:style>
  <w:style w:type="paragraph" w:styleId="NurText">
    <w:name w:val="Plain Text"/>
    <w:basedOn w:val="Standard"/>
    <w:link w:val="NurTextZchn"/>
    <w:uiPriority w:val="99"/>
    <w:unhideWhenUsed/>
    <w:rsid w:val="00207827"/>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207827"/>
    <w:rPr>
      <w:rFonts w:ascii="Consolas" w:eastAsia="Calibri" w:hAnsi="Consolas" w:cs="Times New Roman"/>
      <w:sz w:val="21"/>
      <w:szCs w:val="21"/>
      <w:lang w:eastAsia="en-US"/>
    </w:rPr>
  </w:style>
  <w:style w:type="character" w:customStyle="1" w:styleId="KopfzeileZchn">
    <w:name w:val="Kopfzeile Zchn"/>
    <w:basedOn w:val="Absatz-Standardschriftart"/>
    <w:link w:val="Kopfzeile"/>
    <w:rsid w:val="007D1C22"/>
    <w:rPr>
      <w:sz w:val="24"/>
    </w:rPr>
  </w:style>
  <w:style w:type="paragraph" w:styleId="Textkrper-Einzug2">
    <w:name w:val="Body Text Indent 2"/>
    <w:basedOn w:val="Standard"/>
    <w:link w:val="Textkrper-Einzug2Zchn"/>
    <w:rsid w:val="006B613D"/>
    <w:pPr>
      <w:spacing w:after="120" w:line="480" w:lineRule="auto"/>
      <w:ind w:left="283"/>
    </w:pPr>
  </w:style>
  <w:style w:type="character" w:customStyle="1" w:styleId="Textkrper-Einzug2Zchn">
    <w:name w:val="Textkörper-Einzug 2 Zchn"/>
    <w:basedOn w:val="Absatz-Standardschriftart"/>
    <w:link w:val="Textkrper-Einzug2"/>
    <w:rsid w:val="006B613D"/>
    <w:rPr>
      <w:sz w:val="24"/>
      <w:szCs w:val="24"/>
    </w:rPr>
  </w:style>
  <w:style w:type="character" w:customStyle="1" w:styleId="berschrift1Zchn">
    <w:name w:val="Überschrift 1 Zchn"/>
    <w:basedOn w:val="Absatz-Standardschriftart"/>
    <w:link w:val="berschrift1"/>
    <w:rsid w:val="004812D5"/>
    <w:rPr>
      <w:rFonts w:ascii="Arial" w:hAnsi="Arial"/>
      <w:sz w:val="24"/>
      <w:u w:val="single"/>
    </w:rPr>
  </w:style>
  <w:style w:type="paragraph" w:styleId="Listenabsatz">
    <w:name w:val="List Paragraph"/>
    <w:basedOn w:val="Standard"/>
    <w:uiPriority w:val="34"/>
    <w:qFormat/>
    <w:rsid w:val="009552F4"/>
    <w:pPr>
      <w:ind w:left="720"/>
    </w:pPr>
    <w:rPr>
      <w:rFonts w:ascii="Calibri" w:eastAsia="Calibri" w:hAnsi="Calibri"/>
      <w:sz w:val="22"/>
      <w:szCs w:val="22"/>
    </w:rPr>
  </w:style>
  <w:style w:type="character" w:customStyle="1" w:styleId="berschrift2Zchn">
    <w:name w:val="Überschrift 2 Zchn"/>
    <w:basedOn w:val="Absatz-Standardschriftart"/>
    <w:link w:val="berschrift2"/>
    <w:rsid w:val="00A55B81"/>
    <w:rPr>
      <w:rFonts w:asciiTheme="majorHAnsi" w:eastAsiaTheme="majorEastAsia" w:hAnsiTheme="majorHAnsi" w:cstheme="majorBidi"/>
      <w:b/>
      <w:bCs/>
      <w:color w:val="4F81BD" w:themeColor="accent1"/>
      <w:sz w:val="26"/>
      <w:szCs w:val="26"/>
    </w:rPr>
  </w:style>
  <w:style w:type="paragraph" w:customStyle="1" w:styleId="Default">
    <w:name w:val="Default"/>
    <w:rsid w:val="009213F7"/>
    <w:pPr>
      <w:autoSpaceDE w:val="0"/>
      <w:autoSpaceDN w:val="0"/>
      <w:adjustRightInd w:val="0"/>
    </w:pPr>
    <w:rPr>
      <w:rFonts w:ascii="Myriad Pro" w:hAnsi="Myriad Pro" w:cs="Myriad Pro"/>
      <w:color w:val="000000"/>
      <w:sz w:val="24"/>
      <w:szCs w:val="24"/>
    </w:rPr>
  </w:style>
  <w:style w:type="character" w:customStyle="1" w:styleId="A3">
    <w:name w:val="A3"/>
    <w:uiPriority w:val="99"/>
    <w:rsid w:val="009213F7"/>
    <w:rPr>
      <w:rFonts w:cs="Myriad Pro"/>
      <w:color w:val="000000"/>
      <w:sz w:val="18"/>
      <w:szCs w:val="18"/>
    </w:rPr>
  </w:style>
  <w:style w:type="character" w:styleId="Kommentarzeichen">
    <w:name w:val="annotation reference"/>
    <w:basedOn w:val="Absatz-Standardschriftart"/>
    <w:semiHidden/>
    <w:unhideWhenUsed/>
    <w:rsid w:val="003A12DC"/>
    <w:rPr>
      <w:sz w:val="16"/>
      <w:szCs w:val="16"/>
    </w:rPr>
  </w:style>
  <w:style w:type="paragraph" w:styleId="Kommentartext">
    <w:name w:val="annotation text"/>
    <w:basedOn w:val="Standard"/>
    <w:link w:val="KommentartextZchn"/>
    <w:semiHidden/>
    <w:unhideWhenUsed/>
    <w:rsid w:val="003A12DC"/>
    <w:rPr>
      <w:sz w:val="20"/>
      <w:szCs w:val="20"/>
    </w:rPr>
  </w:style>
  <w:style w:type="character" w:customStyle="1" w:styleId="KommentartextZchn">
    <w:name w:val="Kommentartext Zchn"/>
    <w:basedOn w:val="Absatz-Standardschriftart"/>
    <w:link w:val="Kommentartext"/>
    <w:semiHidden/>
    <w:rsid w:val="003A12DC"/>
  </w:style>
  <w:style w:type="paragraph" w:styleId="Kommentarthema">
    <w:name w:val="annotation subject"/>
    <w:basedOn w:val="Kommentartext"/>
    <w:next w:val="Kommentartext"/>
    <w:link w:val="KommentarthemaZchn"/>
    <w:semiHidden/>
    <w:unhideWhenUsed/>
    <w:rsid w:val="003A12DC"/>
    <w:rPr>
      <w:b/>
      <w:bCs/>
    </w:rPr>
  </w:style>
  <w:style w:type="character" w:customStyle="1" w:styleId="KommentarthemaZchn">
    <w:name w:val="Kommentarthema Zchn"/>
    <w:basedOn w:val="KommentartextZchn"/>
    <w:link w:val="Kommentarthema"/>
    <w:semiHidden/>
    <w:rsid w:val="003A12DC"/>
    <w:rPr>
      <w:b/>
      <w:bCs/>
    </w:rPr>
  </w:style>
  <w:style w:type="paragraph" w:styleId="Beschriftung">
    <w:name w:val="caption"/>
    <w:basedOn w:val="Standard"/>
    <w:next w:val="Standard"/>
    <w:unhideWhenUsed/>
    <w:qFormat/>
    <w:rsid w:val="00554558"/>
    <w:pPr>
      <w:spacing w:after="200"/>
    </w:pPr>
    <w:rPr>
      <w:i/>
      <w:iCs/>
      <w:color w:val="1F497D" w:themeColor="text2"/>
      <w:sz w:val="18"/>
      <w:szCs w:val="18"/>
    </w:rPr>
  </w:style>
  <w:style w:type="character" w:customStyle="1" w:styleId="NichtaufgelsteErwhnung1">
    <w:name w:val="Nicht aufgelöste Erwähnung1"/>
    <w:basedOn w:val="Absatz-Standardschriftart"/>
    <w:uiPriority w:val="99"/>
    <w:semiHidden/>
    <w:unhideWhenUsed/>
    <w:rsid w:val="00554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26163">
      <w:bodyDiv w:val="1"/>
      <w:marLeft w:val="0"/>
      <w:marRight w:val="0"/>
      <w:marTop w:val="0"/>
      <w:marBottom w:val="0"/>
      <w:divBdr>
        <w:top w:val="none" w:sz="0" w:space="0" w:color="auto"/>
        <w:left w:val="none" w:sz="0" w:space="0" w:color="auto"/>
        <w:bottom w:val="none" w:sz="0" w:space="0" w:color="auto"/>
        <w:right w:val="none" w:sz="0" w:space="0" w:color="auto"/>
      </w:divBdr>
    </w:div>
    <w:div w:id="138039341">
      <w:bodyDiv w:val="1"/>
      <w:marLeft w:val="0"/>
      <w:marRight w:val="0"/>
      <w:marTop w:val="0"/>
      <w:marBottom w:val="0"/>
      <w:divBdr>
        <w:top w:val="none" w:sz="0" w:space="0" w:color="auto"/>
        <w:left w:val="none" w:sz="0" w:space="0" w:color="auto"/>
        <w:bottom w:val="none" w:sz="0" w:space="0" w:color="auto"/>
        <w:right w:val="none" w:sz="0" w:space="0" w:color="auto"/>
      </w:divBdr>
    </w:div>
    <w:div w:id="144274549">
      <w:bodyDiv w:val="1"/>
      <w:marLeft w:val="0"/>
      <w:marRight w:val="0"/>
      <w:marTop w:val="0"/>
      <w:marBottom w:val="0"/>
      <w:divBdr>
        <w:top w:val="none" w:sz="0" w:space="0" w:color="auto"/>
        <w:left w:val="none" w:sz="0" w:space="0" w:color="auto"/>
        <w:bottom w:val="none" w:sz="0" w:space="0" w:color="auto"/>
        <w:right w:val="none" w:sz="0" w:space="0" w:color="auto"/>
      </w:divBdr>
    </w:div>
    <w:div w:id="255671614">
      <w:bodyDiv w:val="1"/>
      <w:marLeft w:val="0"/>
      <w:marRight w:val="0"/>
      <w:marTop w:val="0"/>
      <w:marBottom w:val="0"/>
      <w:divBdr>
        <w:top w:val="none" w:sz="0" w:space="0" w:color="auto"/>
        <w:left w:val="none" w:sz="0" w:space="0" w:color="auto"/>
        <w:bottom w:val="none" w:sz="0" w:space="0" w:color="auto"/>
        <w:right w:val="none" w:sz="0" w:space="0" w:color="auto"/>
      </w:divBdr>
    </w:div>
    <w:div w:id="510603863">
      <w:bodyDiv w:val="1"/>
      <w:marLeft w:val="0"/>
      <w:marRight w:val="0"/>
      <w:marTop w:val="0"/>
      <w:marBottom w:val="0"/>
      <w:divBdr>
        <w:top w:val="none" w:sz="0" w:space="0" w:color="auto"/>
        <w:left w:val="none" w:sz="0" w:space="0" w:color="auto"/>
        <w:bottom w:val="none" w:sz="0" w:space="0" w:color="auto"/>
        <w:right w:val="none" w:sz="0" w:space="0" w:color="auto"/>
      </w:divBdr>
    </w:div>
    <w:div w:id="661349873">
      <w:bodyDiv w:val="1"/>
      <w:marLeft w:val="0"/>
      <w:marRight w:val="0"/>
      <w:marTop w:val="0"/>
      <w:marBottom w:val="0"/>
      <w:divBdr>
        <w:top w:val="none" w:sz="0" w:space="0" w:color="auto"/>
        <w:left w:val="none" w:sz="0" w:space="0" w:color="auto"/>
        <w:bottom w:val="none" w:sz="0" w:space="0" w:color="auto"/>
        <w:right w:val="none" w:sz="0" w:space="0" w:color="auto"/>
      </w:divBdr>
    </w:div>
    <w:div w:id="922111067">
      <w:bodyDiv w:val="1"/>
      <w:marLeft w:val="0"/>
      <w:marRight w:val="0"/>
      <w:marTop w:val="0"/>
      <w:marBottom w:val="0"/>
      <w:divBdr>
        <w:top w:val="none" w:sz="0" w:space="0" w:color="auto"/>
        <w:left w:val="none" w:sz="0" w:space="0" w:color="auto"/>
        <w:bottom w:val="none" w:sz="0" w:space="0" w:color="auto"/>
        <w:right w:val="none" w:sz="0" w:space="0" w:color="auto"/>
      </w:divBdr>
    </w:div>
    <w:div w:id="996956002">
      <w:bodyDiv w:val="1"/>
      <w:marLeft w:val="0"/>
      <w:marRight w:val="0"/>
      <w:marTop w:val="0"/>
      <w:marBottom w:val="0"/>
      <w:divBdr>
        <w:top w:val="none" w:sz="0" w:space="0" w:color="auto"/>
        <w:left w:val="none" w:sz="0" w:space="0" w:color="auto"/>
        <w:bottom w:val="none" w:sz="0" w:space="0" w:color="auto"/>
        <w:right w:val="none" w:sz="0" w:space="0" w:color="auto"/>
      </w:divBdr>
    </w:div>
    <w:div w:id="1165048577">
      <w:bodyDiv w:val="1"/>
      <w:marLeft w:val="0"/>
      <w:marRight w:val="0"/>
      <w:marTop w:val="0"/>
      <w:marBottom w:val="0"/>
      <w:divBdr>
        <w:top w:val="none" w:sz="0" w:space="0" w:color="auto"/>
        <w:left w:val="none" w:sz="0" w:space="0" w:color="auto"/>
        <w:bottom w:val="none" w:sz="0" w:space="0" w:color="auto"/>
        <w:right w:val="none" w:sz="0" w:space="0" w:color="auto"/>
      </w:divBdr>
    </w:div>
    <w:div w:id="1276057624">
      <w:bodyDiv w:val="1"/>
      <w:marLeft w:val="0"/>
      <w:marRight w:val="0"/>
      <w:marTop w:val="0"/>
      <w:marBottom w:val="0"/>
      <w:divBdr>
        <w:top w:val="none" w:sz="0" w:space="0" w:color="auto"/>
        <w:left w:val="none" w:sz="0" w:space="0" w:color="auto"/>
        <w:bottom w:val="none" w:sz="0" w:space="0" w:color="auto"/>
        <w:right w:val="none" w:sz="0" w:space="0" w:color="auto"/>
      </w:divBdr>
    </w:div>
    <w:div w:id="1290167374">
      <w:bodyDiv w:val="1"/>
      <w:marLeft w:val="0"/>
      <w:marRight w:val="0"/>
      <w:marTop w:val="0"/>
      <w:marBottom w:val="0"/>
      <w:divBdr>
        <w:top w:val="none" w:sz="0" w:space="0" w:color="auto"/>
        <w:left w:val="none" w:sz="0" w:space="0" w:color="auto"/>
        <w:bottom w:val="none" w:sz="0" w:space="0" w:color="auto"/>
        <w:right w:val="none" w:sz="0" w:space="0" w:color="auto"/>
      </w:divBdr>
    </w:div>
    <w:div w:id="1371682438">
      <w:bodyDiv w:val="1"/>
      <w:marLeft w:val="0"/>
      <w:marRight w:val="0"/>
      <w:marTop w:val="0"/>
      <w:marBottom w:val="0"/>
      <w:divBdr>
        <w:top w:val="none" w:sz="0" w:space="0" w:color="auto"/>
        <w:left w:val="none" w:sz="0" w:space="0" w:color="auto"/>
        <w:bottom w:val="none" w:sz="0" w:space="0" w:color="auto"/>
        <w:right w:val="none" w:sz="0" w:space="0" w:color="auto"/>
      </w:divBdr>
    </w:div>
    <w:div w:id="1562862389">
      <w:bodyDiv w:val="1"/>
      <w:marLeft w:val="0"/>
      <w:marRight w:val="0"/>
      <w:marTop w:val="0"/>
      <w:marBottom w:val="0"/>
      <w:divBdr>
        <w:top w:val="none" w:sz="0" w:space="0" w:color="auto"/>
        <w:left w:val="none" w:sz="0" w:space="0" w:color="auto"/>
        <w:bottom w:val="none" w:sz="0" w:space="0" w:color="auto"/>
        <w:right w:val="none" w:sz="0" w:space="0" w:color="auto"/>
      </w:divBdr>
    </w:div>
    <w:div w:id="1621692622">
      <w:bodyDiv w:val="1"/>
      <w:marLeft w:val="0"/>
      <w:marRight w:val="0"/>
      <w:marTop w:val="0"/>
      <w:marBottom w:val="0"/>
      <w:divBdr>
        <w:top w:val="none" w:sz="0" w:space="0" w:color="auto"/>
        <w:left w:val="none" w:sz="0" w:space="0" w:color="auto"/>
        <w:bottom w:val="none" w:sz="0" w:space="0" w:color="auto"/>
        <w:right w:val="none" w:sz="0" w:space="0" w:color="auto"/>
      </w:divBdr>
    </w:div>
    <w:div w:id="1708529806">
      <w:bodyDiv w:val="1"/>
      <w:marLeft w:val="0"/>
      <w:marRight w:val="0"/>
      <w:marTop w:val="0"/>
      <w:marBottom w:val="0"/>
      <w:divBdr>
        <w:top w:val="none" w:sz="0" w:space="0" w:color="auto"/>
        <w:left w:val="none" w:sz="0" w:space="0" w:color="auto"/>
        <w:bottom w:val="none" w:sz="0" w:space="0" w:color="auto"/>
        <w:right w:val="none" w:sz="0" w:space="0" w:color="auto"/>
      </w:divBdr>
    </w:div>
    <w:div w:id="1988824447">
      <w:bodyDiv w:val="1"/>
      <w:marLeft w:val="0"/>
      <w:marRight w:val="0"/>
      <w:marTop w:val="0"/>
      <w:marBottom w:val="0"/>
      <w:divBdr>
        <w:top w:val="none" w:sz="0" w:space="0" w:color="auto"/>
        <w:left w:val="none" w:sz="0" w:space="0" w:color="auto"/>
        <w:bottom w:val="none" w:sz="0" w:space="0" w:color="auto"/>
        <w:right w:val="none" w:sz="0" w:space="0" w:color="auto"/>
      </w:divBdr>
    </w:div>
    <w:div w:id="212607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ueberit.com/storage/516291a3-1bfd-448e-94e3-e56ae6b4f329/Pressetexte_2025_BAU.zi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F7B5B-82EE-4311-859F-DBCDD6732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730</Words>
  <Characters>4600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Küberit Fertigwinkel für runde Ecken</vt:lpstr>
    </vt:vector>
  </TitlesOfParts>
  <Company>HP</Company>
  <LinksUpToDate>false</LinksUpToDate>
  <CharactersWithSpaces>5320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Küberit Fertigwinkel für runde Ecken</dc:title>
  <dc:creator>dangmann@konzept-kommunikation.net</dc:creator>
  <cp:lastModifiedBy>Patrick Welscheit</cp:lastModifiedBy>
  <cp:revision>6</cp:revision>
  <cp:lastPrinted>2024-12-12T17:31:00Z</cp:lastPrinted>
  <dcterms:created xsi:type="dcterms:W3CDTF">2025-01-03T20:02:00Z</dcterms:created>
  <dcterms:modified xsi:type="dcterms:W3CDTF">2025-01-08T08:05:00Z</dcterms:modified>
</cp:coreProperties>
</file>